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65423" w14:textId="77777777" w:rsidR="00067930" w:rsidRDefault="00067930" w:rsidP="00067930">
      <w:pPr>
        <w:rPr>
          <w:b/>
          <w:sz w:val="32"/>
          <w:szCs w:val="32"/>
        </w:rPr>
      </w:pPr>
    </w:p>
    <w:p w14:paraId="25E6B4D5" w14:textId="77777777" w:rsidR="00067930" w:rsidRDefault="00067930" w:rsidP="00067930">
      <w:pPr>
        <w:rPr>
          <w:b/>
          <w:sz w:val="32"/>
          <w:szCs w:val="32"/>
        </w:rPr>
      </w:pPr>
    </w:p>
    <w:p w14:paraId="1EB41B5C" w14:textId="13A77B72" w:rsidR="00067930" w:rsidRPr="009908E9" w:rsidRDefault="009908E9" w:rsidP="00067930">
      <w:pPr>
        <w:rPr>
          <w:b/>
          <w:i/>
          <w:iCs/>
          <w:sz w:val="40"/>
          <w:szCs w:val="40"/>
        </w:rPr>
      </w:pPr>
      <w:r>
        <w:rPr>
          <w:rFonts w:ascii="FiraGO SemiBold" w:eastAsia="Times New Roman" w:hAnsi="FiraGO SemiBold" w:cs="FiraGO SemiBold"/>
          <w:bCs/>
          <w:sz w:val="48"/>
          <w:szCs w:val="48"/>
          <w:lang w:eastAsia="en-GB"/>
        </w:rPr>
        <w:t xml:space="preserve">VERKEFNASKJAL - </w:t>
      </w:r>
      <w:r w:rsidRPr="009908E9">
        <w:rPr>
          <w:rFonts w:ascii="FiraGO SemiBold" w:eastAsia="Times New Roman" w:hAnsi="FiraGO SemiBold" w:cs="FiraGO SemiBold"/>
          <w:bCs/>
          <w:i/>
          <w:iCs/>
          <w:color w:val="FF0000"/>
          <w:sz w:val="48"/>
          <w:szCs w:val="48"/>
          <w:lang w:eastAsia="en-GB"/>
        </w:rPr>
        <w:t>Sniðmát</w:t>
      </w:r>
    </w:p>
    <w:p w14:paraId="7E8A52F0" w14:textId="77777777" w:rsidR="00067930" w:rsidRPr="00D235EB" w:rsidRDefault="00067930" w:rsidP="00067930">
      <w:pPr>
        <w:rPr>
          <w:b/>
          <w:sz w:val="32"/>
          <w:szCs w:val="40"/>
        </w:rPr>
      </w:pPr>
    </w:p>
    <w:p w14:paraId="1B9CBC13" w14:textId="0753FE5C" w:rsidR="00067930" w:rsidRPr="005A614A" w:rsidRDefault="009908E9" w:rsidP="00067930">
      <w:pPr>
        <w:pStyle w:val="Heading1"/>
        <w:jc w:val="left"/>
        <w:rPr>
          <w:rFonts w:cs="FiraGO Light"/>
          <w:i w:val="0"/>
          <w:iCs/>
          <w:sz w:val="56"/>
          <w:szCs w:val="56"/>
        </w:rPr>
      </w:pPr>
      <w:bookmarkStart w:id="0" w:name="_Hlk66862159"/>
      <w:r>
        <w:rPr>
          <w:rFonts w:cs="FiraGO Light"/>
          <w:i w:val="0"/>
          <w:iCs/>
          <w:sz w:val="56"/>
          <w:szCs w:val="56"/>
        </w:rPr>
        <w:t>Þróunarsamvinnuverkefni íslenskra félagasamtaka</w:t>
      </w:r>
    </w:p>
    <w:bookmarkEnd w:id="0"/>
    <w:p w14:paraId="66E7D42E" w14:textId="77777777" w:rsidR="00067930" w:rsidRDefault="00067930" w:rsidP="00067930">
      <w:pPr>
        <w:jc w:val="center"/>
        <w:rPr>
          <w:b/>
          <w:color w:val="002D63" w:themeColor="text2" w:themeShade="BF"/>
          <w:sz w:val="32"/>
          <w:szCs w:val="32"/>
        </w:rPr>
      </w:pPr>
      <w:r>
        <w:rPr>
          <w:b/>
          <w:color w:val="002D63" w:themeColor="text2" w:themeShade="BF"/>
          <w:sz w:val="32"/>
          <w:szCs w:val="32"/>
        </w:rPr>
        <w:t xml:space="preserve"> </w:t>
      </w:r>
    </w:p>
    <w:p w14:paraId="66C3DA26" w14:textId="77777777" w:rsidR="00067930" w:rsidRPr="00960B1D" w:rsidRDefault="00067930" w:rsidP="00067930">
      <w:pPr>
        <w:rPr>
          <w:b/>
          <w:sz w:val="32"/>
          <w:szCs w:val="32"/>
        </w:rPr>
      </w:pPr>
    </w:p>
    <w:p w14:paraId="0294E429" w14:textId="77777777" w:rsidR="00067930" w:rsidRPr="009F6921" w:rsidRDefault="00067930" w:rsidP="00067930">
      <w:pPr>
        <w:rPr>
          <w:b/>
          <w:color w:val="000000" w:themeColor="text1"/>
          <w:sz w:val="28"/>
          <w:szCs w:val="28"/>
        </w:rPr>
      </w:pPr>
      <w:r w:rsidRPr="009F6921">
        <w:rPr>
          <w:b/>
          <w:color w:val="000000" w:themeColor="text1"/>
          <w:sz w:val="28"/>
          <w:szCs w:val="28"/>
        </w:rPr>
        <w:t>Heiti verkefnis</w:t>
      </w:r>
      <w:r>
        <w:rPr>
          <w:b/>
          <w:color w:val="000000" w:themeColor="text1"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7930" w14:paraId="4175F70C" w14:textId="77777777" w:rsidTr="00A5680F">
        <w:tc>
          <w:tcPr>
            <w:tcW w:w="9210" w:type="dxa"/>
          </w:tcPr>
          <w:p w14:paraId="2501B224" w14:textId="77777777" w:rsidR="00067930" w:rsidRDefault="00067930" w:rsidP="00A5680F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14:paraId="4D1BE03A" w14:textId="77777777" w:rsidR="00067930" w:rsidRDefault="00067930" w:rsidP="00A5680F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</w:tr>
    </w:tbl>
    <w:p w14:paraId="6593695D" w14:textId="77777777" w:rsidR="00067930" w:rsidRDefault="00067930" w:rsidP="00067930">
      <w:pPr>
        <w:jc w:val="center"/>
        <w:rPr>
          <w:b/>
          <w:color w:val="000000" w:themeColor="text1"/>
          <w:sz w:val="32"/>
          <w:szCs w:val="32"/>
        </w:rPr>
      </w:pPr>
    </w:p>
    <w:p w14:paraId="633E051A" w14:textId="77777777" w:rsidR="00067930" w:rsidRDefault="00067930" w:rsidP="00067930">
      <w:pPr>
        <w:rPr>
          <w:b/>
          <w:sz w:val="40"/>
          <w:szCs w:val="40"/>
        </w:rPr>
      </w:pPr>
    </w:p>
    <w:p w14:paraId="5D569AFF" w14:textId="16801E8B" w:rsidR="00067930" w:rsidRDefault="00067930" w:rsidP="0006793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</w:t>
      </w:r>
      <w:r w:rsidR="00014E96">
        <w:rPr>
          <w:b/>
          <w:sz w:val="40"/>
          <w:szCs w:val="40"/>
        </w:rPr>
        <w:t>4</w:t>
      </w:r>
    </w:p>
    <w:p w14:paraId="5E851FB2" w14:textId="77777777" w:rsidR="00067930" w:rsidRPr="009F6921" w:rsidRDefault="00067930" w:rsidP="00067930">
      <w:pPr>
        <w:rPr>
          <w:b/>
          <w:color w:val="000000" w:themeColor="text1"/>
          <w:sz w:val="28"/>
          <w:szCs w:val="28"/>
        </w:rPr>
      </w:pPr>
    </w:p>
    <w:p w14:paraId="341DE18E" w14:textId="77777777" w:rsidR="00067930" w:rsidRDefault="00067930" w:rsidP="00067930">
      <w:pPr>
        <w:rPr>
          <w:sz w:val="32"/>
          <w:szCs w:val="32"/>
        </w:rPr>
      </w:pPr>
    </w:p>
    <w:p w14:paraId="7962E205" w14:textId="77777777" w:rsidR="00067930" w:rsidRDefault="00067930" w:rsidP="00067930">
      <w:pPr>
        <w:rPr>
          <w:sz w:val="32"/>
          <w:szCs w:val="32"/>
        </w:rPr>
      </w:pPr>
    </w:p>
    <w:p w14:paraId="6185C70F" w14:textId="77777777" w:rsidR="00067930" w:rsidRPr="007325EB" w:rsidRDefault="00067930" w:rsidP="00067930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10C8535" wp14:editId="585EF62E">
            <wp:simplePos x="0" y="0"/>
            <wp:positionH relativeFrom="column">
              <wp:posOffset>-568012</wp:posOffset>
            </wp:positionH>
            <wp:positionV relativeFrom="page">
              <wp:posOffset>8252831</wp:posOffset>
            </wp:positionV>
            <wp:extent cx="5805170" cy="1998980"/>
            <wp:effectExtent l="0" t="0" r="0" b="0"/>
            <wp:wrapSquare wrapText="bothSides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TN_IS_1LsRGB_0219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17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32845B" w14:textId="77777777" w:rsidR="00067930" w:rsidRDefault="00067930" w:rsidP="00067930">
      <w:pPr>
        <w:jc w:val="center"/>
        <w:rPr>
          <w:rFonts w:asciiTheme="majorHAnsi" w:hAnsiTheme="majorHAnsi" w:cstheme="majorHAnsi"/>
          <w:b/>
          <w:bCs/>
        </w:rPr>
      </w:pPr>
    </w:p>
    <w:p w14:paraId="754E4913" w14:textId="77777777" w:rsidR="00067930" w:rsidRDefault="00067930" w:rsidP="009218CA">
      <w:pPr>
        <w:jc w:val="center"/>
        <w:rPr>
          <w:b/>
          <w:bCs/>
        </w:rPr>
      </w:pPr>
    </w:p>
    <w:p w14:paraId="22ADCA22" w14:textId="1D5587FA" w:rsidR="009218CA" w:rsidRDefault="009218CA" w:rsidP="009218CA">
      <w:pPr>
        <w:jc w:val="center"/>
        <w:rPr>
          <w:b/>
          <w:bCs/>
        </w:rPr>
      </w:pPr>
      <w:r w:rsidRPr="009218CA">
        <w:rPr>
          <w:b/>
          <w:bCs/>
        </w:rPr>
        <w:lastRenderedPageBreak/>
        <w:t>Verkefnalýsing</w:t>
      </w:r>
    </w:p>
    <w:p w14:paraId="04AE3A87" w14:textId="36E825E3" w:rsidR="00AF53C5" w:rsidRPr="00BF6D76" w:rsidRDefault="00AF53C5" w:rsidP="00AF53C5">
      <w:pPr>
        <w:rPr>
          <w:rFonts w:asciiTheme="majorHAnsi" w:hAnsiTheme="majorHAnsi" w:cstheme="majorHAnsi"/>
          <w:color w:val="FF0000"/>
          <w:sz w:val="18"/>
          <w:szCs w:val="18"/>
        </w:rPr>
      </w:pPr>
      <w:r w:rsidRPr="00BF6D76">
        <w:rPr>
          <w:rFonts w:asciiTheme="majorHAnsi" w:hAnsiTheme="majorHAnsi" w:cstheme="majorHAnsi"/>
          <w:b/>
          <w:bCs/>
          <w:color w:val="FF0000"/>
          <w:sz w:val="18"/>
          <w:szCs w:val="18"/>
        </w:rPr>
        <w:t xml:space="preserve">LEIÐBEININGAR UM ÚTFYLLINGU SNIÐMÁTS: </w:t>
      </w:r>
      <w:r w:rsidRPr="00BF6D76">
        <w:rPr>
          <w:rFonts w:asciiTheme="majorHAnsi" w:hAnsiTheme="majorHAnsi" w:cstheme="majorHAnsi"/>
          <w:color w:val="FF0000"/>
          <w:sz w:val="18"/>
          <w:szCs w:val="18"/>
        </w:rPr>
        <w:t xml:space="preserve">Samtökum er frjálst að merkja sniðmátið eigin nafni og merki. Upplýsingar, sem nauðsynlegt er að skila með umsókn, fyllast skýrt og skorinort </w:t>
      </w:r>
      <w:r w:rsidR="009908E9">
        <w:rPr>
          <w:rFonts w:asciiTheme="majorHAnsi" w:hAnsiTheme="majorHAnsi" w:cstheme="majorHAnsi"/>
          <w:color w:val="FF0000"/>
          <w:sz w:val="18"/>
          <w:szCs w:val="18"/>
        </w:rPr>
        <w:t>eftir viðeigandi fyrirsögnum.</w:t>
      </w:r>
      <w:r w:rsidRPr="00BF6D76">
        <w:rPr>
          <w:rFonts w:asciiTheme="majorHAnsi" w:hAnsiTheme="majorHAnsi" w:cstheme="majorHAnsi"/>
          <w:color w:val="FF0000"/>
          <w:sz w:val="18"/>
          <w:szCs w:val="18"/>
        </w:rPr>
        <w:t xml:space="preserve"> Sé notast við erlent verkefnaskjal skulu fylgja ágrip af verkefnalýsingu á </w:t>
      </w:r>
      <w:r w:rsidR="009908E9">
        <w:rPr>
          <w:rFonts w:asciiTheme="majorHAnsi" w:hAnsiTheme="majorHAnsi" w:cstheme="majorHAnsi"/>
          <w:color w:val="FF0000"/>
          <w:sz w:val="18"/>
          <w:szCs w:val="18"/>
        </w:rPr>
        <w:t xml:space="preserve">íslensku </w:t>
      </w:r>
      <w:r w:rsidRPr="00BF6D76">
        <w:rPr>
          <w:rFonts w:asciiTheme="majorHAnsi" w:hAnsiTheme="majorHAnsi" w:cstheme="majorHAnsi"/>
          <w:color w:val="FF0000"/>
          <w:sz w:val="18"/>
          <w:szCs w:val="18"/>
        </w:rPr>
        <w:t>til stuðnings umsókninni</w:t>
      </w:r>
      <w:r w:rsidR="009908E9">
        <w:rPr>
          <w:rFonts w:asciiTheme="majorHAnsi" w:hAnsiTheme="majorHAnsi" w:cstheme="majorHAnsi"/>
          <w:color w:val="FF0000"/>
          <w:sz w:val="18"/>
          <w:szCs w:val="18"/>
        </w:rPr>
        <w:t xml:space="preserve">. </w:t>
      </w:r>
    </w:p>
    <w:p w14:paraId="2B07FD26" w14:textId="3EEF7784" w:rsidR="00AF53C5" w:rsidRPr="00BF6D76" w:rsidRDefault="00AF53C5" w:rsidP="00AF53C5">
      <w:pPr>
        <w:rPr>
          <w:rFonts w:asciiTheme="majorHAnsi" w:hAnsiTheme="majorHAnsi" w:cstheme="majorHAnsi"/>
          <w:color w:val="FF0000"/>
          <w:sz w:val="18"/>
          <w:szCs w:val="18"/>
        </w:rPr>
      </w:pPr>
      <w:r w:rsidRPr="00BF6D76">
        <w:rPr>
          <w:rFonts w:asciiTheme="majorHAnsi" w:hAnsiTheme="majorHAnsi" w:cstheme="majorHAnsi"/>
          <w:color w:val="FF0000"/>
          <w:sz w:val="18"/>
          <w:szCs w:val="18"/>
        </w:rPr>
        <w:t xml:space="preserve">Vinsamlegast fyllið inn eftirfarandi upplýsingar, vistið skjalið sem .pdf og </w:t>
      </w:r>
      <w:r w:rsidR="00014E96">
        <w:rPr>
          <w:rFonts w:asciiTheme="majorHAnsi" w:hAnsiTheme="majorHAnsi" w:cstheme="majorHAnsi"/>
          <w:color w:val="FF0000"/>
          <w:sz w:val="18"/>
          <w:szCs w:val="18"/>
        </w:rPr>
        <w:t>sendið ásamt umsóknareyðublaði og viðeigandi viðhengjum á felagasamtok.styrkir@utn.is</w:t>
      </w:r>
      <w:r w:rsidR="009908E9">
        <w:rPr>
          <w:rFonts w:asciiTheme="majorHAnsi" w:hAnsiTheme="majorHAnsi" w:cstheme="majorHAnsi"/>
          <w:color w:val="FF0000"/>
          <w:sz w:val="18"/>
          <w:szCs w:val="18"/>
        </w:rPr>
        <w:t xml:space="preserve">. </w:t>
      </w:r>
    </w:p>
    <w:p w14:paraId="66BEE752" w14:textId="77777777" w:rsidR="009908E9" w:rsidRPr="00255811" w:rsidRDefault="009908E9" w:rsidP="009218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FD145E" w:rsidRPr="00B04AA5" w14:paraId="09B5C9FD" w14:textId="77777777" w:rsidTr="00FD145E">
        <w:trPr>
          <w:trHeight w:val="388"/>
        </w:trPr>
        <w:tc>
          <w:tcPr>
            <w:tcW w:w="4673" w:type="dxa"/>
          </w:tcPr>
          <w:p w14:paraId="507CBB74" w14:textId="364A1BB4" w:rsidR="00FD145E" w:rsidRPr="009908E9" w:rsidRDefault="00FD145E" w:rsidP="00A5680F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  <w:r w:rsidRPr="009908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Umsækjandi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(nafn félagasamtaka): </w:t>
            </w:r>
            <w:r w:rsidRPr="009908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87" w:type="dxa"/>
          </w:tcPr>
          <w:p w14:paraId="527C6830" w14:textId="6C441266" w:rsidR="00FD145E" w:rsidRPr="009908E9" w:rsidRDefault="00FD145E" w:rsidP="00A5680F">
            <w:pPr>
              <w:spacing w:before="12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D145E" w:rsidRPr="00B04AA5" w14:paraId="7E935AE8" w14:textId="77777777" w:rsidTr="00FD145E">
        <w:trPr>
          <w:trHeight w:val="388"/>
        </w:trPr>
        <w:tc>
          <w:tcPr>
            <w:tcW w:w="4673" w:type="dxa"/>
          </w:tcPr>
          <w:p w14:paraId="0B58E8D8" w14:textId="0A82C04E" w:rsidR="00FD145E" w:rsidRPr="009908E9" w:rsidRDefault="00FD145E" w:rsidP="00A5680F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  <w:r w:rsidRPr="009908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Tengiliður (nafn, starfsheiti, tölvupóstfang)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387" w:type="dxa"/>
          </w:tcPr>
          <w:p w14:paraId="3FE63BDD" w14:textId="5BC40DF9" w:rsidR="00FD145E" w:rsidRPr="009908E9" w:rsidRDefault="00FD145E" w:rsidP="00A5680F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FA7A5C" w:rsidRPr="00B04AA5" w14:paraId="082C94D0" w14:textId="77777777" w:rsidTr="00A5680F">
        <w:trPr>
          <w:trHeight w:val="461"/>
        </w:trPr>
        <w:tc>
          <w:tcPr>
            <w:tcW w:w="9060" w:type="dxa"/>
            <w:gridSpan w:val="2"/>
          </w:tcPr>
          <w:p w14:paraId="17E00500" w14:textId="6FDF862B" w:rsidR="00FA7A5C" w:rsidRPr="00B04AA5" w:rsidRDefault="00FA7A5C" w:rsidP="00A5680F">
            <w:pPr>
              <w:spacing w:before="12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04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Ágrip af verkefnalýsingu</w:t>
            </w:r>
            <w:r w:rsidR="00B04AA5" w:rsidRPr="00B04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. Skal innihalda m.a. a) markmið, b) </w:t>
            </w:r>
            <w:r w:rsidR="00D043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aðgerðir</w:t>
            </w:r>
            <w:r w:rsidR="00B04AA5" w:rsidRPr="00B04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og c) væntanlegan afrakstur/árangur</w:t>
            </w:r>
            <w:r w:rsidR="00DD1086">
              <w:rPr>
                <w:rStyle w:val="FootnoteReference"/>
                <w:rFonts w:asciiTheme="majorHAnsi" w:hAnsiTheme="majorHAnsi" w:cstheme="majorHAnsi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FA7A5C" w:rsidRPr="00B04AA5" w14:paraId="3F92CED4" w14:textId="77777777" w:rsidTr="00A5680F">
        <w:trPr>
          <w:trHeight w:val="1139"/>
        </w:trPr>
        <w:tc>
          <w:tcPr>
            <w:tcW w:w="9060" w:type="dxa"/>
            <w:gridSpan w:val="2"/>
          </w:tcPr>
          <w:p w14:paraId="3155B1CD" w14:textId="449562CF" w:rsidR="00FA7A5C" w:rsidRPr="00B04AA5" w:rsidRDefault="00FA7A5C" w:rsidP="00A5680F">
            <w:pPr>
              <w:spacing w:before="120"/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</w:rPr>
            </w:pPr>
          </w:p>
        </w:tc>
      </w:tr>
      <w:tr w:rsidR="009908E9" w:rsidRPr="00B04AA5" w14:paraId="66AFE8B5" w14:textId="77777777" w:rsidTr="009908E9">
        <w:trPr>
          <w:trHeight w:val="461"/>
        </w:trPr>
        <w:tc>
          <w:tcPr>
            <w:tcW w:w="9060" w:type="dxa"/>
            <w:gridSpan w:val="2"/>
          </w:tcPr>
          <w:p w14:paraId="6CC1ED0C" w14:textId="77777777" w:rsidR="009908E9" w:rsidRPr="00B04AA5" w:rsidRDefault="009908E9" w:rsidP="00136005">
            <w:pPr>
              <w:spacing w:before="12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04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Þarfagreining (e. needs analysis) </w:t>
            </w:r>
          </w:p>
        </w:tc>
      </w:tr>
      <w:tr w:rsidR="009908E9" w:rsidRPr="00B04AA5" w14:paraId="006B5A38" w14:textId="77777777" w:rsidTr="009908E9">
        <w:trPr>
          <w:trHeight w:val="1139"/>
        </w:trPr>
        <w:tc>
          <w:tcPr>
            <w:tcW w:w="9060" w:type="dxa"/>
            <w:gridSpan w:val="2"/>
          </w:tcPr>
          <w:p w14:paraId="057F51A2" w14:textId="77777777" w:rsidR="009908E9" w:rsidRPr="00B04AA5" w:rsidRDefault="009908E9" w:rsidP="00136005">
            <w:pPr>
              <w:spacing w:before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9908E9" w:rsidRPr="00B04AA5" w14:paraId="4EFB4EF6" w14:textId="77777777" w:rsidTr="009908E9">
        <w:trPr>
          <w:trHeight w:val="461"/>
        </w:trPr>
        <w:tc>
          <w:tcPr>
            <w:tcW w:w="9060" w:type="dxa"/>
            <w:gridSpan w:val="2"/>
          </w:tcPr>
          <w:p w14:paraId="3170C9D2" w14:textId="77777777" w:rsidR="009908E9" w:rsidRPr="00B04AA5" w:rsidRDefault="009908E9" w:rsidP="00136005">
            <w:pPr>
              <w:spacing w:before="12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Markhópur (e. Beneficiaries) </w:t>
            </w:r>
            <w:r w:rsidRPr="00B04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908E9" w:rsidRPr="00B04AA5" w14:paraId="1CDC78E4" w14:textId="77777777" w:rsidTr="009908E9">
        <w:trPr>
          <w:trHeight w:val="1139"/>
        </w:trPr>
        <w:tc>
          <w:tcPr>
            <w:tcW w:w="9060" w:type="dxa"/>
            <w:gridSpan w:val="2"/>
          </w:tcPr>
          <w:p w14:paraId="1A111843" w14:textId="77777777" w:rsidR="009908E9" w:rsidRPr="00B04AA5" w:rsidRDefault="009908E9" w:rsidP="00136005">
            <w:pPr>
              <w:spacing w:before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9908E9" w:rsidRPr="00B04AA5" w14:paraId="671E507D" w14:textId="77777777" w:rsidTr="00DD1086">
        <w:trPr>
          <w:trHeight w:val="474"/>
        </w:trPr>
        <w:tc>
          <w:tcPr>
            <w:tcW w:w="9060" w:type="dxa"/>
            <w:gridSpan w:val="2"/>
          </w:tcPr>
          <w:p w14:paraId="05AC02E1" w14:textId="77777777" w:rsidR="00DD1086" w:rsidRDefault="009908E9" w:rsidP="00136005">
            <w:pPr>
              <w:spacing w:before="12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Þverlæg málefni. Með hvaða hætti er tekið tillit til þverlægra málefna í verkefninu. </w:t>
            </w:r>
          </w:p>
          <w:p w14:paraId="51167F4B" w14:textId="3DF2AF45" w:rsidR="009908E9" w:rsidRPr="00DD1086" w:rsidRDefault="00DD1086" w:rsidP="00136005">
            <w:pPr>
              <w:spacing w:before="12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D1086">
              <w:rPr>
                <w:rFonts w:asciiTheme="majorHAnsi" w:hAnsiTheme="majorHAnsi" w:cstheme="majorHAnsi"/>
                <w:b/>
                <w:sz w:val="14"/>
                <w:szCs w:val="14"/>
              </w:rPr>
              <w:t>Áhersla á mannréttindi, jafnrétti kynnanna og umhverfismál er í senn sértæk og þverlæg í allr</w:t>
            </w:r>
            <w:r w:rsidR="00086D0A">
              <w:rPr>
                <w:rFonts w:asciiTheme="majorHAnsi" w:hAnsiTheme="majorHAnsi" w:cstheme="majorHAnsi"/>
                <w:b/>
                <w:sz w:val="14"/>
                <w:szCs w:val="14"/>
              </w:rPr>
              <w:t>i</w:t>
            </w:r>
            <w:r w:rsidRPr="00DD1086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 þróunarsamvinnu, neyðaraðstoð og alþjóðasamstarfi íslenskra stjórnvalda. Þess þarf að gæta  í vöktun og úttektum verkefna Sjá nánar: </w:t>
            </w:r>
            <w:r w:rsidR="00086D0A">
              <w:rPr>
                <w:rFonts w:asciiTheme="majorHAnsi" w:hAnsiTheme="majorHAnsi" w:cstheme="majorHAnsi"/>
                <w:b/>
                <w:sz w:val="14"/>
                <w:szCs w:val="14"/>
              </w:rPr>
              <w:t>https://www.althingi.is/pdf/154/s/0811.pdf</w:t>
            </w:r>
          </w:p>
        </w:tc>
      </w:tr>
      <w:tr w:rsidR="009908E9" w:rsidRPr="00B04AA5" w14:paraId="27640866" w14:textId="77777777" w:rsidTr="009908E9">
        <w:trPr>
          <w:trHeight w:val="2309"/>
        </w:trPr>
        <w:tc>
          <w:tcPr>
            <w:tcW w:w="9060" w:type="dxa"/>
            <w:gridSpan w:val="2"/>
          </w:tcPr>
          <w:p w14:paraId="2E1A1375" w14:textId="52EE90F5" w:rsidR="009908E9" w:rsidRDefault="009908E9" w:rsidP="00136005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D1086">
              <w:rPr>
                <w:rFonts w:asciiTheme="majorHAnsi" w:hAnsiTheme="majorHAnsi" w:cstheme="majorHAnsi"/>
                <w:b/>
                <w:sz w:val="22"/>
                <w:szCs w:val="22"/>
              </w:rPr>
              <w:t>Mannréttindi</w:t>
            </w:r>
          </w:p>
          <w:p w14:paraId="253BF5C0" w14:textId="77777777" w:rsidR="00DD1086" w:rsidRPr="00DD1086" w:rsidRDefault="00DD1086" w:rsidP="00DD1086">
            <w:pPr>
              <w:pStyle w:val="ListParagraph"/>
              <w:spacing w:before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EBCF5F6" w14:textId="0444E76C" w:rsidR="00DD1086" w:rsidRDefault="009908E9" w:rsidP="00DD108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D108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Jafnréttismál </w:t>
            </w:r>
          </w:p>
          <w:p w14:paraId="626ECA43" w14:textId="77777777" w:rsidR="00DD1086" w:rsidRPr="00DD1086" w:rsidRDefault="00DD1086" w:rsidP="00DD1086">
            <w:pPr>
              <w:pStyle w:val="ListParagraph"/>
              <w:spacing w:before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4FC1FFE" w14:textId="77777777" w:rsidR="009908E9" w:rsidRPr="00A55AE4" w:rsidRDefault="009908E9" w:rsidP="00136005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Theme="majorHAnsi" w:hAnsiTheme="majorHAnsi" w:cstheme="majorHAnsi"/>
                <w:b/>
              </w:rPr>
            </w:pPr>
            <w:r w:rsidRPr="00DD1086">
              <w:rPr>
                <w:rFonts w:asciiTheme="majorHAnsi" w:hAnsiTheme="majorHAnsi" w:cstheme="majorHAnsi"/>
                <w:b/>
                <w:sz w:val="22"/>
                <w:szCs w:val="22"/>
              </w:rPr>
              <w:t>Umhverfis- og loftslagsmál</w:t>
            </w:r>
            <w:r w:rsidRPr="00B04AA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</w:tr>
      <w:tr w:rsidR="009908E9" w:rsidRPr="00B04AA5" w14:paraId="5FA6B338" w14:textId="77777777" w:rsidTr="009908E9">
        <w:trPr>
          <w:trHeight w:val="461"/>
        </w:trPr>
        <w:tc>
          <w:tcPr>
            <w:tcW w:w="9060" w:type="dxa"/>
            <w:gridSpan w:val="2"/>
          </w:tcPr>
          <w:p w14:paraId="43A30294" w14:textId="77777777" w:rsidR="009908E9" w:rsidRPr="00B04AA5" w:rsidRDefault="009908E9" w:rsidP="00136005">
            <w:pPr>
              <w:spacing w:before="12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Verkefnisáætlun (e. workplan) og tímarammi (e. time frame) </w:t>
            </w:r>
          </w:p>
        </w:tc>
      </w:tr>
      <w:tr w:rsidR="009908E9" w:rsidRPr="00B04AA5" w14:paraId="51879391" w14:textId="77777777" w:rsidTr="009908E9">
        <w:trPr>
          <w:trHeight w:val="1139"/>
        </w:trPr>
        <w:tc>
          <w:tcPr>
            <w:tcW w:w="9060" w:type="dxa"/>
            <w:gridSpan w:val="2"/>
          </w:tcPr>
          <w:p w14:paraId="193641D0" w14:textId="77777777" w:rsidR="009908E9" w:rsidRPr="00B04AA5" w:rsidRDefault="009908E9" w:rsidP="00136005">
            <w:pPr>
              <w:spacing w:before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9908E9" w:rsidRPr="00B04AA5" w14:paraId="5F9C3464" w14:textId="77777777" w:rsidTr="009908E9">
        <w:trPr>
          <w:trHeight w:val="461"/>
        </w:trPr>
        <w:tc>
          <w:tcPr>
            <w:tcW w:w="9060" w:type="dxa"/>
            <w:gridSpan w:val="2"/>
          </w:tcPr>
          <w:p w14:paraId="5934F4B2" w14:textId="77777777" w:rsidR="009908E9" w:rsidRPr="00B04AA5" w:rsidRDefault="009908E9" w:rsidP="00136005">
            <w:pPr>
              <w:spacing w:before="12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 xml:space="preserve">Verkefnisstjórn (e. project managament)  </w:t>
            </w:r>
            <w:r w:rsidRPr="00B04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908E9" w:rsidRPr="00B04AA5" w14:paraId="4A60C2BA" w14:textId="77777777" w:rsidTr="009908E9">
        <w:trPr>
          <w:trHeight w:val="1139"/>
        </w:trPr>
        <w:tc>
          <w:tcPr>
            <w:tcW w:w="9060" w:type="dxa"/>
            <w:gridSpan w:val="2"/>
          </w:tcPr>
          <w:p w14:paraId="0692D778" w14:textId="77777777" w:rsidR="009908E9" w:rsidRPr="00B04AA5" w:rsidRDefault="009908E9" w:rsidP="00136005">
            <w:pPr>
              <w:spacing w:before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9908E9" w:rsidRPr="00B04AA5" w14:paraId="177BF5B9" w14:textId="77777777" w:rsidTr="009908E9">
        <w:trPr>
          <w:trHeight w:val="461"/>
        </w:trPr>
        <w:tc>
          <w:tcPr>
            <w:tcW w:w="9060" w:type="dxa"/>
            <w:gridSpan w:val="2"/>
          </w:tcPr>
          <w:p w14:paraId="7D1B32E2" w14:textId="77777777" w:rsidR="009908E9" w:rsidRPr="00B04AA5" w:rsidRDefault="009908E9" w:rsidP="00136005">
            <w:pPr>
              <w:spacing w:before="12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Eftirlits og árangursmat (e. monitoring and evaluation)</w:t>
            </w:r>
          </w:p>
        </w:tc>
      </w:tr>
      <w:tr w:rsidR="009908E9" w:rsidRPr="00B04AA5" w14:paraId="3C56F31A" w14:textId="77777777" w:rsidTr="009908E9">
        <w:trPr>
          <w:trHeight w:val="1139"/>
        </w:trPr>
        <w:tc>
          <w:tcPr>
            <w:tcW w:w="9060" w:type="dxa"/>
            <w:gridSpan w:val="2"/>
          </w:tcPr>
          <w:p w14:paraId="098E8A29" w14:textId="77777777" w:rsidR="009908E9" w:rsidRPr="00B04AA5" w:rsidRDefault="009908E9" w:rsidP="00136005">
            <w:pPr>
              <w:spacing w:before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9908E9" w:rsidRPr="00B04AA5" w14:paraId="4C2A2512" w14:textId="77777777" w:rsidTr="009908E9">
        <w:trPr>
          <w:trHeight w:val="461"/>
        </w:trPr>
        <w:tc>
          <w:tcPr>
            <w:tcW w:w="9060" w:type="dxa"/>
            <w:gridSpan w:val="2"/>
          </w:tcPr>
          <w:p w14:paraId="6EB90CBA" w14:textId="77777777" w:rsidR="009908E9" w:rsidRPr="00B04AA5" w:rsidRDefault="009908E9" w:rsidP="00136005">
            <w:pPr>
              <w:spacing w:before="12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Fjárhagsáætlun (e. budget) </w:t>
            </w:r>
          </w:p>
        </w:tc>
      </w:tr>
      <w:tr w:rsidR="009908E9" w:rsidRPr="00B04AA5" w14:paraId="42815477" w14:textId="77777777" w:rsidTr="009908E9">
        <w:trPr>
          <w:trHeight w:val="1139"/>
        </w:trPr>
        <w:tc>
          <w:tcPr>
            <w:tcW w:w="9060" w:type="dxa"/>
            <w:gridSpan w:val="2"/>
          </w:tcPr>
          <w:p w14:paraId="07DCF3CB" w14:textId="77777777" w:rsidR="009908E9" w:rsidRPr="00A55AE4" w:rsidRDefault="009908E9" w:rsidP="00136005">
            <w:pPr>
              <w:spacing w:before="120"/>
              <w:rPr>
                <w:rFonts w:asciiTheme="majorHAnsi" w:hAnsiTheme="majorHAnsi" w:cstheme="majorHAnsi"/>
                <w:b/>
                <w:color w:val="FF0000"/>
              </w:rPr>
            </w:pPr>
            <w:r w:rsidRPr="00A55AE4">
              <w:rPr>
                <w:rFonts w:asciiTheme="majorHAnsi" w:hAnsiTheme="majorHAnsi" w:cstheme="majorHAnsi"/>
                <w:b/>
                <w:color w:val="FF0000"/>
              </w:rPr>
              <w:t xml:space="preserve"> </w:t>
            </w:r>
          </w:p>
        </w:tc>
      </w:tr>
      <w:tr w:rsidR="009908E9" w:rsidRPr="00B04AA5" w14:paraId="603CDC8A" w14:textId="77777777" w:rsidTr="009908E9">
        <w:trPr>
          <w:trHeight w:val="461"/>
        </w:trPr>
        <w:tc>
          <w:tcPr>
            <w:tcW w:w="9060" w:type="dxa"/>
            <w:gridSpan w:val="2"/>
          </w:tcPr>
          <w:p w14:paraId="76922907" w14:textId="57F890AC" w:rsidR="009908E9" w:rsidRPr="00B04AA5" w:rsidRDefault="00D6262A" w:rsidP="00136005">
            <w:pPr>
              <w:spacing w:before="12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</w:t>
            </w:r>
            <w:r w:rsidR="009908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reytingarkenning (e. </w:t>
            </w:r>
            <w:r w:rsidR="00DD108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</w:t>
            </w:r>
            <w:r w:rsidR="009908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heory of </w:t>
            </w:r>
            <w:r w:rsidR="00DD108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</w:t>
            </w:r>
            <w:r w:rsidR="009908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hange)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A76E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eða önnur sambærileg viðurkennd aðferðarfræði fyrir mótun þróunarsamvinnuverkefna.</w:t>
            </w:r>
          </w:p>
        </w:tc>
      </w:tr>
      <w:tr w:rsidR="009908E9" w:rsidRPr="00B04AA5" w14:paraId="14D24FC9" w14:textId="77777777" w:rsidTr="009908E9">
        <w:trPr>
          <w:trHeight w:val="1139"/>
        </w:trPr>
        <w:tc>
          <w:tcPr>
            <w:tcW w:w="9060" w:type="dxa"/>
            <w:gridSpan w:val="2"/>
          </w:tcPr>
          <w:p w14:paraId="19E582A9" w14:textId="77777777" w:rsidR="009908E9" w:rsidRPr="00A55AE4" w:rsidRDefault="009908E9" w:rsidP="00136005">
            <w:pPr>
              <w:spacing w:before="120"/>
              <w:rPr>
                <w:rFonts w:asciiTheme="majorHAnsi" w:hAnsiTheme="majorHAnsi" w:cstheme="majorHAnsi"/>
                <w:b/>
              </w:rPr>
            </w:pPr>
          </w:p>
        </w:tc>
      </w:tr>
    </w:tbl>
    <w:p w14:paraId="7B8FF2A7" w14:textId="77777777" w:rsidR="00B04AA5" w:rsidRDefault="00B04AA5"/>
    <w:p w14:paraId="26BBA00D" w14:textId="1C880DCD" w:rsidR="00FA7A5C" w:rsidRDefault="00FA7A5C"/>
    <w:p w14:paraId="14D587AA" w14:textId="77777777" w:rsidR="00A55AE4" w:rsidRDefault="00A55AE4"/>
    <w:p w14:paraId="4D1B855D" w14:textId="2B558CEB" w:rsidR="00B04AA5" w:rsidRDefault="00B04AA5"/>
    <w:p w14:paraId="0C0BE186" w14:textId="3ED79677" w:rsidR="00A55AE4" w:rsidRDefault="00A55AE4"/>
    <w:p w14:paraId="0A3E7439" w14:textId="3505F0EB" w:rsidR="00A55AE4" w:rsidRDefault="00A55AE4"/>
    <w:p w14:paraId="3FF82E1B" w14:textId="2F0D8745" w:rsidR="00744680" w:rsidRDefault="00744680"/>
    <w:p w14:paraId="73C7BEB0" w14:textId="77777777" w:rsidR="00744680" w:rsidRDefault="00744680"/>
    <w:p w14:paraId="4AC07468" w14:textId="77777777" w:rsidR="003A40E2" w:rsidRDefault="003A40E2"/>
    <w:p w14:paraId="1CAA0468" w14:textId="33735E8E" w:rsidR="00A55AE4" w:rsidRDefault="00A55AE4"/>
    <w:p w14:paraId="7C4A4153" w14:textId="77777777" w:rsidR="00A55AE4" w:rsidRDefault="00A55AE4"/>
    <w:p w14:paraId="717A9B45" w14:textId="019F206C" w:rsidR="00B04AA5" w:rsidRDefault="00B04AA5"/>
    <w:p w14:paraId="50AB7DFD" w14:textId="77777777" w:rsidR="00B04AA5" w:rsidRDefault="00B04AA5"/>
    <w:p w14:paraId="3C1C4AF5" w14:textId="490E25D3" w:rsidR="009218CA" w:rsidRDefault="009218CA"/>
    <w:sectPr w:rsidR="009218C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6048D" w14:textId="77777777" w:rsidR="00255811" w:rsidRDefault="00255811" w:rsidP="00255811">
      <w:pPr>
        <w:spacing w:after="0" w:line="240" w:lineRule="auto"/>
      </w:pPr>
      <w:r>
        <w:separator/>
      </w:r>
    </w:p>
  </w:endnote>
  <w:endnote w:type="continuationSeparator" w:id="0">
    <w:p w14:paraId="25378426" w14:textId="77777777" w:rsidR="00255811" w:rsidRDefault="00255811" w:rsidP="0025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GO SemiBold">
    <w:panose1 w:val="020B0603050000020004"/>
    <w:charset w:val="00"/>
    <w:family w:val="swiss"/>
    <w:notTrueType/>
    <w:pitch w:val="variable"/>
    <w:sig w:usb0="6500AAFF" w:usb1="40000001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3881003"/>
      <w:docPartObj>
        <w:docPartGallery w:val="Page Numbers (Bottom of Page)"/>
        <w:docPartUnique/>
      </w:docPartObj>
    </w:sdtPr>
    <w:sdtEndPr/>
    <w:sdtContent>
      <w:p w14:paraId="60601ECC" w14:textId="73C67749" w:rsidR="00A55AE4" w:rsidRDefault="00A55AE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50A63A" w14:textId="77777777" w:rsidR="00A55AE4" w:rsidRDefault="00A55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D6D9F" w14:textId="77777777" w:rsidR="00255811" w:rsidRDefault="00255811" w:rsidP="00255811">
      <w:pPr>
        <w:spacing w:after="0" w:line="240" w:lineRule="auto"/>
      </w:pPr>
      <w:r>
        <w:separator/>
      </w:r>
    </w:p>
  </w:footnote>
  <w:footnote w:type="continuationSeparator" w:id="0">
    <w:p w14:paraId="58127074" w14:textId="77777777" w:rsidR="00255811" w:rsidRDefault="00255811" w:rsidP="00255811">
      <w:pPr>
        <w:spacing w:after="0" w:line="240" w:lineRule="auto"/>
      </w:pPr>
      <w:r>
        <w:continuationSeparator/>
      </w:r>
    </w:p>
  </w:footnote>
  <w:footnote w:id="1">
    <w:p w14:paraId="2DC9E0D0" w14:textId="5FCE1BF6" w:rsidR="00DD1086" w:rsidRPr="00DD1086" w:rsidRDefault="00DD1086">
      <w:pPr>
        <w:pStyle w:val="FootnoteText"/>
        <w:rPr>
          <w:sz w:val="16"/>
          <w:szCs w:val="16"/>
        </w:rPr>
      </w:pPr>
      <w:r w:rsidRPr="00DD1086">
        <w:rPr>
          <w:rStyle w:val="FootnoteReference"/>
          <w:sz w:val="16"/>
          <w:szCs w:val="16"/>
        </w:rPr>
        <w:footnoteRef/>
      </w:r>
      <w:r w:rsidRPr="00DD1086">
        <w:rPr>
          <w:sz w:val="16"/>
          <w:szCs w:val="16"/>
        </w:rPr>
        <w:t xml:space="preserve"> Afrakstur/árangur á við um afurðir sem eru mælanlegar. T.d. X fjöldi af fólki fær aðgang að vatni.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D4731" w14:textId="1B6BAF10" w:rsidR="00255811" w:rsidRPr="00F40709" w:rsidRDefault="00255811" w:rsidP="00255811">
    <w:pPr>
      <w:jc w:val="right"/>
      <w:rPr>
        <w:rFonts w:asciiTheme="majorHAnsi" w:hAnsiTheme="majorHAnsi" w:cstheme="majorHAnsi"/>
        <w:b/>
        <w:bCs/>
        <w:color w:val="1A336A" w:themeColor="accent5"/>
        <w:sz w:val="14"/>
        <w:szCs w:val="14"/>
      </w:rPr>
    </w:pPr>
    <w:r w:rsidRPr="00F40709">
      <w:rPr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41867E61" wp14:editId="3218A421">
          <wp:simplePos x="0" y="0"/>
          <wp:positionH relativeFrom="column">
            <wp:posOffset>-581025</wp:posOffset>
          </wp:positionH>
          <wp:positionV relativeFrom="paragraph">
            <wp:posOffset>-365125</wp:posOffset>
          </wp:positionV>
          <wp:extent cx="704850" cy="736600"/>
          <wp:effectExtent l="0" t="0" r="0" b="6350"/>
          <wp:wrapNone/>
          <wp:docPr id="23" name="Picture 2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jaldarmerki í JPG skjámiðl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0709">
      <w:rPr>
        <w:rFonts w:asciiTheme="majorHAnsi" w:hAnsiTheme="majorHAnsi" w:cstheme="majorHAnsi"/>
        <w:b/>
        <w:bCs/>
        <w:color w:val="1A336A" w:themeColor="accent5"/>
        <w:sz w:val="14"/>
        <w:szCs w:val="14"/>
      </w:rPr>
      <w:t>Samstarf við íslensk félagasamtök í þróunarsamvinnu</w:t>
    </w:r>
  </w:p>
  <w:p w14:paraId="505A387F" w14:textId="6B4A45FB" w:rsidR="00255811" w:rsidRDefault="00255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27B1D"/>
    <w:multiLevelType w:val="hybridMultilevel"/>
    <w:tmpl w:val="D88E7FD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9478B"/>
    <w:multiLevelType w:val="hybridMultilevel"/>
    <w:tmpl w:val="A78C32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927944">
    <w:abstractNumId w:val="0"/>
  </w:num>
  <w:num w:numId="2" w16cid:durableId="924922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CA"/>
    <w:rsid w:val="00014E96"/>
    <w:rsid w:val="00067930"/>
    <w:rsid w:val="00086D0A"/>
    <w:rsid w:val="002037C1"/>
    <w:rsid w:val="00255811"/>
    <w:rsid w:val="0027598D"/>
    <w:rsid w:val="003A40E2"/>
    <w:rsid w:val="00422AC8"/>
    <w:rsid w:val="00544C02"/>
    <w:rsid w:val="00744680"/>
    <w:rsid w:val="007C2FB8"/>
    <w:rsid w:val="009218CA"/>
    <w:rsid w:val="00945809"/>
    <w:rsid w:val="009908E9"/>
    <w:rsid w:val="009C2F65"/>
    <w:rsid w:val="00A55AE4"/>
    <w:rsid w:val="00A76E4C"/>
    <w:rsid w:val="00AF53C5"/>
    <w:rsid w:val="00B04AA5"/>
    <w:rsid w:val="00B23F1F"/>
    <w:rsid w:val="00BF6D76"/>
    <w:rsid w:val="00CC531B"/>
    <w:rsid w:val="00D04314"/>
    <w:rsid w:val="00D6262A"/>
    <w:rsid w:val="00DD1086"/>
    <w:rsid w:val="00FA7A5C"/>
    <w:rsid w:val="00FD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052F"/>
  <w15:chartTrackingRefBased/>
  <w15:docId w15:val="{9F464F88-B1D1-4703-BB37-1955431D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67930"/>
    <w:pPr>
      <w:spacing w:after="0" w:line="240" w:lineRule="auto"/>
      <w:jc w:val="center"/>
      <w:outlineLvl w:val="0"/>
    </w:pPr>
    <w:rPr>
      <w:rFonts w:ascii="FiraGO Light" w:eastAsia="Times New Roman" w:hAnsi="FiraGO Light" w:cs="Times New Roman"/>
      <w:i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8C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067930"/>
    <w:rPr>
      <w:rFonts w:ascii="FiraGO Light" w:eastAsia="Times New Roman" w:hAnsi="FiraGO Light" w:cs="Times New Roman"/>
      <w:i/>
      <w:sz w:val="48"/>
      <w:szCs w:val="48"/>
      <w:lang w:eastAsia="en-GB"/>
    </w:rPr>
  </w:style>
  <w:style w:type="table" w:styleId="TableGrid">
    <w:name w:val="Table Grid"/>
    <w:basedOn w:val="TableNormal"/>
    <w:rsid w:val="00067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s-I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5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11"/>
  </w:style>
  <w:style w:type="paragraph" w:styleId="Footer">
    <w:name w:val="footer"/>
    <w:basedOn w:val="Normal"/>
    <w:link w:val="FooterChar"/>
    <w:uiPriority w:val="99"/>
    <w:unhideWhenUsed/>
    <w:rsid w:val="00255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811"/>
  </w:style>
  <w:style w:type="paragraph" w:styleId="ListParagraph">
    <w:name w:val="List Paragraph"/>
    <w:basedOn w:val="Normal"/>
    <w:uiPriority w:val="34"/>
    <w:qFormat/>
    <w:rsid w:val="00544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5A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AE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0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0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108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6D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C3E11-8BC0-4432-B6A7-B0701C73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Sóley Ásgeirsdóttir</dc:creator>
  <cp:keywords/>
  <dc:description/>
  <cp:lastModifiedBy>Ósk Sturludóttir</cp:lastModifiedBy>
  <cp:revision>13</cp:revision>
  <dcterms:created xsi:type="dcterms:W3CDTF">2021-03-11T16:06:00Z</dcterms:created>
  <dcterms:modified xsi:type="dcterms:W3CDTF">2024-01-18T14:23:00Z</dcterms:modified>
</cp:coreProperties>
</file>