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pPr w:leftFromText="141" w:rightFromText="141" w:vertAnchor="page" w:horzAnchor="margin" w:tblpY="1822"/>
        <w:tblW w:w="14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77"/>
        <w:gridCol w:w="1298"/>
        <w:gridCol w:w="272"/>
        <w:gridCol w:w="45"/>
        <w:gridCol w:w="1604"/>
        <w:gridCol w:w="3316"/>
        <w:gridCol w:w="1560"/>
        <w:gridCol w:w="1559"/>
        <w:gridCol w:w="1559"/>
        <w:gridCol w:w="1459"/>
        <w:gridCol w:w="23"/>
        <w:gridCol w:w="13"/>
        <w:gridCol w:w="1472"/>
        <w:gridCol w:w="10"/>
      </w:tblGrid>
      <w:tr w:rsidR="00543919" w:rsidRPr="006E210C" w:rsidTr="00D412F9">
        <w:trPr>
          <w:trHeight w:val="300"/>
        </w:trPr>
        <w:tc>
          <w:tcPr>
            <w:tcW w:w="1675" w:type="dxa"/>
            <w:gridSpan w:val="2"/>
            <w:shd w:val="clear" w:color="auto" w:fill="B8CCE4" w:themeFill="accent1" w:themeFillTint="66"/>
            <w:noWrap/>
          </w:tcPr>
          <w:p w:rsidR="00543919" w:rsidRPr="003B5F27" w:rsidRDefault="00543919" w:rsidP="00D412F9">
            <w:pPr>
              <w:rPr>
                <w:b/>
                <w:bCs/>
              </w:rPr>
            </w:pPr>
            <w:r>
              <w:rPr>
                <w:b/>
                <w:bCs/>
              </w:rPr>
              <w:t>Ríkisaðili</w:t>
            </w:r>
          </w:p>
        </w:tc>
        <w:tc>
          <w:tcPr>
            <w:tcW w:w="12892" w:type="dxa"/>
            <w:gridSpan w:val="12"/>
            <w:shd w:val="clear" w:color="auto" w:fill="auto"/>
          </w:tcPr>
          <w:p w:rsidR="00543919" w:rsidRPr="003B5F27" w:rsidRDefault="00142960" w:rsidP="00D412F9">
            <w:pPr>
              <w:rPr>
                <w:b/>
                <w:bCs/>
              </w:rPr>
            </w:pPr>
            <w:r>
              <w:rPr>
                <w:b/>
                <w:bCs/>
              </w:rPr>
              <w:t>Framhaldsskólinn að Horni í Lúðrasveit</w:t>
            </w:r>
          </w:p>
        </w:tc>
      </w:tr>
      <w:tr w:rsidR="00543919" w:rsidRPr="006E210C" w:rsidTr="00D412F9">
        <w:trPr>
          <w:trHeight w:val="300"/>
        </w:trPr>
        <w:tc>
          <w:tcPr>
            <w:tcW w:w="1675" w:type="dxa"/>
            <w:gridSpan w:val="2"/>
            <w:shd w:val="clear" w:color="auto" w:fill="B8CCE4" w:themeFill="accent1" w:themeFillTint="66"/>
            <w:noWrap/>
          </w:tcPr>
          <w:p w:rsidR="00543919" w:rsidRPr="003B5F27" w:rsidRDefault="00543919" w:rsidP="00D412F9">
            <w:pPr>
              <w:rPr>
                <w:b/>
                <w:bCs/>
              </w:rPr>
            </w:pPr>
            <w:r>
              <w:rPr>
                <w:b/>
                <w:bCs/>
              </w:rPr>
              <w:t>Ábyrgðaraðili</w:t>
            </w:r>
          </w:p>
        </w:tc>
        <w:tc>
          <w:tcPr>
            <w:tcW w:w="12892" w:type="dxa"/>
            <w:gridSpan w:val="12"/>
            <w:shd w:val="clear" w:color="auto" w:fill="auto"/>
          </w:tcPr>
          <w:p w:rsidR="00543919" w:rsidRPr="003B5F27" w:rsidRDefault="00142960" w:rsidP="00D412F9">
            <w:pPr>
              <w:rPr>
                <w:b/>
                <w:bCs/>
              </w:rPr>
            </w:pPr>
            <w:r>
              <w:rPr>
                <w:b/>
                <w:bCs/>
              </w:rPr>
              <w:t>Jóna Jónsdóttir, skólameistari</w:t>
            </w:r>
          </w:p>
        </w:tc>
      </w:tr>
      <w:tr w:rsidR="00437F69" w:rsidRPr="006E210C" w:rsidTr="00D412F9">
        <w:trPr>
          <w:trHeight w:val="300"/>
        </w:trPr>
        <w:tc>
          <w:tcPr>
            <w:tcW w:w="14567" w:type="dxa"/>
            <w:gridSpan w:val="14"/>
            <w:shd w:val="clear" w:color="auto" w:fill="auto"/>
            <w:noWrap/>
          </w:tcPr>
          <w:p w:rsidR="00437F69" w:rsidRPr="003B5F27" w:rsidRDefault="00437F69" w:rsidP="00D412F9">
            <w:pPr>
              <w:rPr>
                <w:b/>
                <w:bCs/>
              </w:rPr>
            </w:pPr>
          </w:p>
        </w:tc>
      </w:tr>
      <w:tr w:rsidR="00C714E6" w:rsidRPr="006E210C" w:rsidTr="00D412F9">
        <w:trPr>
          <w:trHeight w:val="300"/>
        </w:trPr>
        <w:tc>
          <w:tcPr>
            <w:tcW w:w="377" w:type="dxa"/>
            <w:shd w:val="clear" w:color="auto" w:fill="B8CCE4" w:themeFill="accent1" w:themeFillTint="66"/>
            <w:noWrap/>
            <w:hideMark/>
          </w:tcPr>
          <w:p w:rsidR="00C714E6" w:rsidRPr="003B5F27" w:rsidRDefault="00AC78D6" w:rsidP="00D412F9">
            <w:pPr>
              <w:rPr>
                <w:b/>
                <w:bCs/>
              </w:rPr>
            </w:pPr>
            <w:r>
              <w:rPr>
                <w:b/>
                <w:bCs/>
              </w:rPr>
              <w:t>1</w:t>
            </w:r>
          </w:p>
        </w:tc>
        <w:tc>
          <w:tcPr>
            <w:tcW w:w="14190" w:type="dxa"/>
            <w:gridSpan w:val="13"/>
            <w:shd w:val="clear" w:color="auto" w:fill="B8CCE4" w:themeFill="accent1" w:themeFillTint="66"/>
            <w:noWrap/>
            <w:hideMark/>
          </w:tcPr>
          <w:p w:rsidR="00C714E6" w:rsidRPr="003B5F27" w:rsidRDefault="00C714E6" w:rsidP="00D412F9">
            <w:pPr>
              <w:rPr>
                <w:b/>
                <w:bCs/>
              </w:rPr>
            </w:pPr>
            <w:r>
              <w:rPr>
                <w:b/>
                <w:bCs/>
              </w:rPr>
              <w:t>Kjarnastarfsemi</w:t>
            </w:r>
          </w:p>
        </w:tc>
      </w:tr>
      <w:tr w:rsidR="00C714E6" w:rsidRPr="006E210C" w:rsidTr="00D412F9">
        <w:trPr>
          <w:trHeight w:val="516"/>
        </w:trPr>
        <w:tc>
          <w:tcPr>
            <w:tcW w:w="377" w:type="dxa"/>
            <w:shd w:val="clear" w:color="auto" w:fill="auto"/>
            <w:noWrap/>
          </w:tcPr>
          <w:p w:rsidR="00C714E6" w:rsidRPr="003B5F27" w:rsidRDefault="00C714E6" w:rsidP="00D412F9">
            <w:pPr>
              <w:rPr>
                <w:b/>
                <w:bCs/>
              </w:rPr>
            </w:pPr>
          </w:p>
        </w:tc>
        <w:tc>
          <w:tcPr>
            <w:tcW w:w="14190" w:type="dxa"/>
            <w:gridSpan w:val="13"/>
            <w:shd w:val="clear" w:color="auto" w:fill="auto"/>
            <w:noWrap/>
          </w:tcPr>
          <w:p w:rsidR="00094434" w:rsidRDefault="0079659C" w:rsidP="00094434">
            <w:pPr>
              <w:spacing w:before="120"/>
              <w:ind w:left="34"/>
              <w:rPr>
                <w:sz w:val="20"/>
                <w:szCs w:val="20"/>
              </w:rPr>
            </w:pPr>
            <w:r w:rsidRPr="00CF667F">
              <w:rPr>
                <w:b/>
                <w:sz w:val="20"/>
                <w:szCs w:val="20"/>
              </w:rPr>
              <w:t>Skólinn er</w:t>
            </w:r>
            <w:r>
              <w:rPr>
                <w:sz w:val="20"/>
                <w:szCs w:val="20"/>
              </w:rPr>
              <w:t xml:space="preserve"> áfangaskóli sem býður jöfnum höndum upp á verk- og bóknám, bæði styttri brautir og bra</w:t>
            </w:r>
            <w:r w:rsidR="00094434">
              <w:rPr>
                <w:sz w:val="20"/>
                <w:szCs w:val="20"/>
              </w:rPr>
              <w:t>u</w:t>
            </w:r>
            <w:r>
              <w:rPr>
                <w:sz w:val="20"/>
                <w:szCs w:val="20"/>
              </w:rPr>
              <w:t>tir til</w:t>
            </w:r>
            <w:r w:rsidR="00094434">
              <w:rPr>
                <w:sz w:val="20"/>
                <w:szCs w:val="20"/>
              </w:rPr>
              <w:t xml:space="preserve"> </w:t>
            </w:r>
            <w:r>
              <w:rPr>
                <w:sz w:val="20"/>
                <w:szCs w:val="20"/>
              </w:rPr>
              <w:t>starfsrétti</w:t>
            </w:r>
            <w:r w:rsidR="00094434">
              <w:rPr>
                <w:sz w:val="20"/>
                <w:szCs w:val="20"/>
              </w:rPr>
              <w:t>nd</w:t>
            </w:r>
            <w:r>
              <w:rPr>
                <w:sz w:val="20"/>
                <w:szCs w:val="20"/>
              </w:rPr>
              <w:t>a og stú</w:t>
            </w:r>
            <w:r w:rsidR="00094434">
              <w:rPr>
                <w:sz w:val="20"/>
                <w:szCs w:val="20"/>
              </w:rPr>
              <w:t>d</w:t>
            </w:r>
            <w:r>
              <w:rPr>
                <w:sz w:val="20"/>
                <w:szCs w:val="20"/>
              </w:rPr>
              <w:t>entsprófs. Hausti</w:t>
            </w:r>
            <w:r w:rsidR="00094434">
              <w:rPr>
                <w:sz w:val="20"/>
                <w:szCs w:val="20"/>
              </w:rPr>
              <w:t>ð</w:t>
            </w:r>
            <w:r>
              <w:rPr>
                <w:sz w:val="20"/>
                <w:szCs w:val="20"/>
              </w:rPr>
              <w:t xml:space="preserve"> 2</w:t>
            </w:r>
            <w:r w:rsidR="00094434">
              <w:rPr>
                <w:sz w:val="20"/>
                <w:szCs w:val="20"/>
              </w:rPr>
              <w:t>0</w:t>
            </w:r>
            <w:r>
              <w:rPr>
                <w:sz w:val="20"/>
                <w:szCs w:val="20"/>
              </w:rPr>
              <w:t>16 var boðið upp á nám á 15 brautum; 12 verk-, starfsnáms- og listabrautum, starfsbraut fyrir fatlaða og 2 stúdentsbrautum – annars vegar 4 línur í bóknámi o</w:t>
            </w:r>
            <w:r w:rsidR="00094434">
              <w:rPr>
                <w:sz w:val="20"/>
                <w:szCs w:val="20"/>
              </w:rPr>
              <w:t xml:space="preserve">g </w:t>
            </w:r>
            <w:r>
              <w:rPr>
                <w:sz w:val="20"/>
                <w:szCs w:val="20"/>
              </w:rPr>
              <w:t>hins vegar 3 línur í starfsnámi. Miðað er við að nám á stúdentsbrautum taki þrjú ár. Inntökuskilyrði á einstaka námsbrautir eru tilgreindar á vef skólans sem og kröfur um námsframvindu. Skólanámskrá skókans er birt á vef hans. Almennur hl</w:t>
            </w:r>
            <w:r w:rsidR="00094434">
              <w:rPr>
                <w:sz w:val="20"/>
                <w:szCs w:val="20"/>
              </w:rPr>
              <w:t>ut</w:t>
            </w:r>
            <w:r>
              <w:rPr>
                <w:sz w:val="20"/>
                <w:szCs w:val="20"/>
              </w:rPr>
              <w:t xml:space="preserve">i hennar var </w:t>
            </w:r>
            <w:r w:rsidR="00094434">
              <w:rPr>
                <w:sz w:val="20"/>
                <w:szCs w:val="20"/>
              </w:rPr>
              <w:t>sí</w:t>
            </w:r>
            <w:r>
              <w:rPr>
                <w:sz w:val="20"/>
                <w:szCs w:val="20"/>
              </w:rPr>
              <w:t>ðast endurskoðaður í heild sinni 2012.</w:t>
            </w:r>
          </w:p>
          <w:p w:rsidR="00094434" w:rsidRDefault="00094434" w:rsidP="00094434">
            <w:pPr>
              <w:spacing w:before="120"/>
              <w:ind w:left="34"/>
            </w:pPr>
            <w:r>
              <w:t>Skólinn annast náms- og starfsráðsgjöf í fangelsinu í Lúðrasveit – vísað er til stefnumótunar í menntunarmálum fanga á Íslandi frá 2007. Í samstarfi við íþróttafélög í sveitarfélaginu starfrækir skólin íþróttaakademíur. Haustið 2016 tók skólinn í notkun fyrsta áfanga nýrrar viðbyggingar við verknámshús skólans þar sem kenndar eru tré-, málm- og rafmagnsgreinar. Gert er ráð fyrir að húsið allt verði komið í notkun á komandi vorönn.</w:t>
            </w:r>
          </w:p>
          <w:p w:rsidR="00094434" w:rsidRPr="00094434" w:rsidRDefault="00094434" w:rsidP="00094434">
            <w:pPr>
              <w:spacing w:before="120"/>
              <w:ind w:left="34"/>
            </w:pPr>
            <w:r w:rsidRPr="00CF667F">
              <w:rPr>
                <w:b/>
              </w:rPr>
              <w:t>Gert er ráð fyrir að</w:t>
            </w:r>
            <w:r w:rsidRPr="00094434">
              <w:t xml:space="preserve"> 865 ársnemendur stundi nám við skólann á árinu 2016.</w:t>
            </w:r>
          </w:p>
          <w:p w:rsidR="002D5A1F" w:rsidRPr="004B1152" w:rsidRDefault="00094434" w:rsidP="00094434">
            <w:pPr>
              <w:spacing w:before="120"/>
              <w:ind w:left="34"/>
              <w:rPr>
                <w:b/>
                <w:bCs/>
                <w:i/>
                <w:sz w:val="12"/>
                <w:szCs w:val="12"/>
              </w:rPr>
            </w:pPr>
            <w:r w:rsidRPr="00CF667F">
              <w:rPr>
                <w:b/>
              </w:rPr>
              <w:t>Með þessum áherslum í kjarnastarfsemi tekur skólinn virkan þátt í vinnu að markmið stjórnvalda um</w:t>
            </w:r>
            <w:r w:rsidRPr="00094434">
              <w:t xml:space="preserve"> aðgang að fjölbreyttu námsframboði sem uppfyllir viðmið um gæði, þ.m.t. starfsnámi og að nemendur ljúki námi á tilskildum tíma miðað við aðalnámskrá 2011.</w:t>
            </w:r>
            <w:r w:rsidR="003A2FB5">
              <w:rPr>
                <w:i/>
              </w:rPr>
              <w:t xml:space="preserve"> </w:t>
            </w:r>
          </w:p>
        </w:tc>
      </w:tr>
      <w:tr w:rsidR="00D3216B" w:rsidRPr="006E210C" w:rsidTr="00D412F9">
        <w:trPr>
          <w:trHeight w:val="300"/>
        </w:trPr>
        <w:tc>
          <w:tcPr>
            <w:tcW w:w="377" w:type="dxa"/>
            <w:shd w:val="clear" w:color="auto" w:fill="DBE5F1" w:themeFill="accent1" w:themeFillTint="33"/>
            <w:noWrap/>
            <w:hideMark/>
          </w:tcPr>
          <w:p w:rsidR="00C714E6" w:rsidRPr="003B5F27" w:rsidRDefault="00C714E6" w:rsidP="00D412F9">
            <w:pPr>
              <w:rPr>
                <w:b/>
                <w:bCs/>
                <w:sz w:val="20"/>
                <w:szCs w:val="20"/>
              </w:rPr>
            </w:pPr>
          </w:p>
        </w:tc>
        <w:tc>
          <w:tcPr>
            <w:tcW w:w="8095" w:type="dxa"/>
            <w:gridSpan w:val="6"/>
            <w:shd w:val="clear" w:color="auto" w:fill="DBE5F1" w:themeFill="accent1" w:themeFillTint="33"/>
            <w:noWrap/>
            <w:hideMark/>
          </w:tcPr>
          <w:p w:rsidR="00C714E6" w:rsidRPr="00543919" w:rsidRDefault="00C714E6" w:rsidP="00D412F9">
            <w:pPr>
              <w:rPr>
                <w:b/>
                <w:bCs/>
              </w:rPr>
            </w:pPr>
            <w:r w:rsidRPr="00543919">
              <w:rPr>
                <w:b/>
                <w:bCs/>
              </w:rPr>
              <w:t>Markmið 1</w:t>
            </w:r>
          </w:p>
        </w:tc>
        <w:tc>
          <w:tcPr>
            <w:tcW w:w="6095" w:type="dxa"/>
            <w:gridSpan w:val="7"/>
            <w:shd w:val="clear" w:color="auto" w:fill="DBE5F1" w:themeFill="accent1" w:themeFillTint="33"/>
            <w:noWrap/>
            <w:hideMark/>
          </w:tcPr>
          <w:p w:rsidR="00C714E6" w:rsidRPr="00543919" w:rsidRDefault="00C714E6" w:rsidP="00D412F9">
            <w:pPr>
              <w:rPr>
                <w:b/>
                <w:bCs/>
              </w:rPr>
            </w:pPr>
            <w:r w:rsidRPr="00543919">
              <w:rPr>
                <w:b/>
                <w:bCs/>
              </w:rPr>
              <w:t>Tengist markmiði málaflokks</w:t>
            </w:r>
          </w:p>
        </w:tc>
      </w:tr>
      <w:tr w:rsidR="00D412F9" w:rsidRPr="006E210C" w:rsidTr="00D412F9">
        <w:trPr>
          <w:trHeight w:val="300"/>
        </w:trPr>
        <w:tc>
          <w:tcPr>
            <w:tcW w:w="377" w:type="dxa"/>
            <w:noWrap/>
            <w:hideMark/>
          </w:tcPr>
          <w:p w:rsidR="00C714E6" w:rsidRPr="003B5F27" w:rsidRDefault="00C714E6" w:rsidP="00D412F9">
            <w:pPr>
              <w:rPr>
                <w:sz w:val="20"/>
                <w:szCs w:val="20"/>
              </w:rPr>
            </w:pPr>
          </w:p>
        </w:tc>
        <w:tc>
          <w:tcPr>
            <w:tcW w:w="8095" w:type="dxa"/>
            <w:gridSpan w:val="6"/>
            <w:noWrap/>
          </w:tcPr>
          <w:p w:rsidR="00C714E6" w:rsidRPr="005F0DCF" w:rsidRDefault="00CA08A5" w:rsidP="00D412F9">
            <w:pPr>
              <w:rPr>
                <w:bCs/>
              </w:rPr>
            </w:pPr>
            <w:r>
              <w:rPr>
                <w:bCs/>
              </w:rPr>
              <w:t>Minnka brotthvarf nýnema úr námi</w:t>
            </w:r>
          </w:p>
        </w:tc>
        <w:tc>
          <w:tcPr>
            <w:tcW w:w="6095" w:type="dxa"/>
            <w:gridSpan w:val="7"/>
            <w:noWrap/>
          </w:tcPr>
          <w:p w:rsidR="00C714E6" w:rsidRPr="00AE089E" w:rsidRDefault="00CA08A5" w:rsidP="00D412F9">
            <w:pPr>
              <w:rPr>
                <w:bCs/>
              </w:rPr>
            </w:pPr>
            <w:r>
              <w:rPr>
                <w:bCs/>
              </w:rPr>
              <w:t>Markmið 1: Fleiri nemendur ljúki prófi á tilsettum tíma</w:t>
            </w:r>
          </w:p>
        </w:tc>
      </w:tr>
      <w:tr w:rsidR="00D412F9" w:rsidRPr="006E210C" w:rsidTr="00D412F9">
        <w:trPr>
          <w:trHeight w:val="380"/>
        </w:trPr>
        <w:tc>
          <w:tcPr>
            <w:tcW w:w="377" w:type="dxa"/>
            <w:noWrap/>
            <w:hideMark/>
          </w:tcPr>
          <w:p w:rsidR="00AC78D6" w:rsidRPr="003B5F27" w:rsidRDefault="00AC78D6" w:rsidP="00D412F9">
            <w:pPr>
              <w:rPr>
                <w:sz w:val="20"/>
                <w:szCs w:val="20"/>
              </w:rPr>
            </w:pPr>
          </w:p>
        </w:tc>
        <w:tc>
          <w:tcPr>
            <w:tcW w:w="3219" w:type="dxa"/>
            <w:gridSpan w:val="4"/>
            <w:shd w:val="clear" w:color="auto" w:fill="DBE5F1" w:themeFill="accent1" w:themeFillTint="33"/>
            <w:noWrap/>
            <w:hideMark/>
          </w:tcPr>
          <w:p w:rsidR="00AC78D6" w:rsidRPr="00543919" w:rsidRDefault="00AC78D6" w:rsidP="00D412F9">
            <w:pPr>
              <w:rPr>
                <w:b/>
                <w:bCs/>
              </w:rPr>
            </w:pPr>
            <w:r>
              <w:rPr>
                <w:b/>
                <w:bCs/>
              </w:rPr>
              <w:t>Mælikvarðar</w:t>
            </w:r>
          </w:p>
        </w:tc>
        <w:tc>
          <w:tcPr>
            <w:tcW w:w="3316" w:type="dxa"/>
            <w:shd w:val="clear" w:color="auto" w:fill="DBE5F1" w:themeFill="accent1" w:themeFillTint="33"/>
          </w:tcPr>
          <w:p w:rsidR="00AC78D6" w:rsidRPr="00543919" w:rsidRDefault="00AC78D6" w:rsidP="00D412F9">
            <w:pPr>
              <w:rPr>
                <w:b/>
                <w:bCs/>
              </w:rPr>
            </w:pPr>
            <w:r w:rsidRPr="00543919">
              <w:rPr>
                <w:b/>
                <w:bCs/>
              </w:rPr>
              <w:t>Gögn lögð til grundvallar</w:t>
            </w:r>
          </w:p>
        </w:tc>
        <w:tc>
          <w:tcPr>
            <w:tcW w:w="1560" w:type="dxa"/>
            <w:shd w:val="clear" w:color="auto" w:fill="DBE5F1" w:themeFill="accent1" w:themeFillTint="33"/>
            <w:noWrap/>
            <w:hideMark/>
          </w:tcPr>
          <w:p w:rsidR="00AC78D6" w:rsidRPr="00543919" w:rsidRDefault="00AC78D6" w:rsidP="00D412F9">
            <w:pPr>
              <w:rPr>
                <w:b/>
                <w:bCs/>
              </w:rPr>
            </w:pPr>
            <w:r>
              <w:rPr>
                <w:b/>
                <w:bCs/>
              </w:rPr>
              <w:t>Staða 201</w:t>
            </w:r>
            <w:r w:rsidR="00A744F8">
              <w:rPr>
                <w:b/>
                <w:bCs/>
              </w:rPr>
              <w:t>5</w:t>
            </w:r>
          </w:p>
        </w:tc>
        <w:tc>
          <w:tcPr>
            <w:tcW w:w="1559" w:type="dxa"/>
            <w:shd w:val="clear" w:color="auto" w:fill="DBE5F1" w:themeFill="accent1" w:themeFillTint="33"/>
            <w:noWrap/>
            <w:hideMark/>
          </w:tcPr>
          <w:p w:rsidR="00AC78D6" w:rsidRPr="00543919" w:rsidRDefault="00AC78D6" w:rsidP="00D412F9">
            <w:pPr>
              <w:rPr>
                <w:b/>
                <w:bCs/>
              </w:rPr>
            </w:pPr>
            <w:r>
              <w:rPr>
                <w:b/>
                <w:bCs/>
              </w:rPr>
              <w:t>Staða 201</w:t>
            </w:r>
            <w:r w:rsidR="00A744F8">
              <w:rPr>
                <w:b/>
                <w:bCs/>
              </w:rPr>
              <w:t>6</w:t>
            </w:r>
          </w:p>
        </w:tc>
        <w:tc>
          <w:tcPr>
            <w:tcW w:w="1559" w:type="dxa"/>
            <w:shd w:val="clear" w:color="auto" w:fill="DBE5F1" w:themeFill="accent1" w:themeFillTint="33"/>
            <w:noWrap/>
            <w:hideMark/>
          </w:tcPr>
          <w:p w:rsidR="00AC78D6" w:rsidRPr="00543919" w:rsidRDefault="00AC78D6" w:rsidP="00D412F9">
            <w:pPr>
              <w:rPr>
                <w:b/>
                <w:bCs/>
              </w:rPr>
            </w:pPr>
            <w:r>
              <w:rPr>
                <w:b/>
                <w:bCs/>
              </w:rPr>
              <w:t>Viðmið 201</w:t>
            </w:r>
            <w:r w:rsidR="00A744F8">
              <w:rPr>
                <w:b/>
                <w:bCs/>
              </w:rPr>
              <w:t>7</w:t>
            </w:r>
            <w:r>
              <w:rPr>
                <w:b/>
                <w:bCs/>
              </w:rPr>
              <w:t xml:space="preserve"> </w:t>
            </w:r>
          </w:p>
        </w:tc>
        <w:tc>
          <w:tcPr>
            <w:tcW w:w="1482" w:type="dxa"/>
            <w:gridSpan w:val="2"/>
            <w:shd w:val="clear" w:color="auto" w:fill="DBE5F1" w:themeFill="accent1" w:themeFillTint="33"/>
            <w:noWrap/>
            <w:hideMark/>
          </w:tcPr>
          <w:p w:rsidR="00AC78D6" w:rsidRPr="00543919" w:rsidRDefault="00AC78D6" w:rsidP="00D412F9">
            <w:pPr>
              <w:rPr>
                <w:b/>
                <w:bCs/>
              </w:rPr>
            </w:pPr>
            <w:r>
              <w:rPr>
                <w:b/>
                <w:bCs/>
              </w:rPr>
              <w:t>Viðmið 201</w:t>
            </w:r>
            <w:r w:rsidR="00A744F8">
              <w:rPr>
                <w:b/>
                <w:bCs/>
              </w:rPr>
              <w:t>8</w:t>
            </w:r>
            <w:r>
              <w:rPr>
                <w:b/>
                <w:bCs/>
              </w:rPr>
              <w:t xml:space="preserve"> </w:t>
            </w:r>
          </w:p>
        </w:tc>
        <w:tc>
          <w:tcPr>
            <w:tcW w:w="1495" w:type="dxa"/>
            <w:gridSpan w:val="3"/>
            <w:shd w:val="clear" w:color="auto" w:fill="DBE5F1" w:themeFill="accent1" w:themeFillTint="33"/>
            <w:noWrap/>
            <w:hideMark/>
          </w:tcPr>
          <w:p w:rsidR="00AC78D6" w:rsidRPr="00543919" w:rsidRDefault="00AC78D6" w:rsidP="00D412F9">
            <w:pPr>
              <w:rPr>
                <w:b/>
                <w:bCs/>
              </w:rPr>
            </w:pPr>
            <w:r>
              <w:rPr>
                <w:b/>
                <w:bCs/>
              </w:rPr>
              <w:t>Viðmið 20</w:t>
            </w:r>
            <w:r w:rsidR="00A744F8">
              <w:rPr>
                <w:b/>
                <w:bCs/>
              </w:rPr>
              <w:t>19</w:t>
            </w:r>
            <w:r>
              <w:rPr>
                <w:b/>
                <w:bCs/>
              </w:rPr>
              <w:t xml:space="preserve"> </w:t>
            </w: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7B1177" w:rsidRDefault="00CA08A5" w:rsidP="00CA08A5">
            <w:pPr>
              <w:rPr>
                <w:bCs/>
              </w:rPr>
            </w:pPr>
            <w:r>
              <w:rPr>
                <w:bCs/>
              </w:rPr>
              <w:t>Hlutfall nýnema sem innritast á annað ár strax að loknu fyrsta ári</w:t>
            </w:r>
          </w:p>
        </w:tc>
        <w:tc>
          <w:tcPr>
            <w:tcW w:w="3316" w:type="dxa"/>
          </w:tcPr>
          <w:p w:rsidR="00AC78D6" w:rsidRPr="007B1177" w:rsidRDefault="00CA08A5" w:rsidP="00D412F9">
            <w:pPr>
              <w:rPr>
                <w:bCs/>
              </w:rPr>
            </w:pPr>
            <w:r>
              <w:rPr>
                <w:bCs/>
              </w:rPr>
              <w:t>Hlutfall af skráningu nýnema að hausti upp úr grunnskóla og skráningu þeirra á annað ár</w:t>
            </w:r>
          </w:p>
        </w:tc>
        <w:tc>
          <w:tcPr>
            <w:tcW w:w="1560" w:type="dxa"/>
            <w:noWrap/>
          </w:tcPr>
          <w:p w:rsidR="00AC78D6" w:rsidRPr="00CA08A5" w:rsidRDefault="00CA08A5" w:rsidP="00D412F9">
            <w:pPr>
              <w:rPr>
                <w:bCs/>
              </w:rPr>
            </w:pPr>
            <w:r w:rsidRPr="00CA08A5">
              <w:rPr>
                <w:bCs/>
              </w:rPr>
              <w:t>91,5%</w:t>
            </w:r>
          </w:p>
        </w:tc>
        <w:tc>
          <w:tcPr>
            <w:tcW w:w="1559" w:type="dxa"/>
            <w:noWrap/>
          </w:tcPr>
          <w:p w:rsidR="00AC78D6" w:rsidRPr="00CA08A5" w:rsidRDefault="00CA08A5" w:rsidP="00D412F9">
            <w:pPr>
              <w:rPr>
                <w:bCs/>
              </w:rPr>
            </w:pPr>
            <w:r w:rsidRPr="00CA08A5">
              <w:rPr>
                <w:bCs/>
              </w:rPr>
              <w:t>92,4%</w:t>
            </w:r>
          </w:p>
        </w:tc>
        <w:tc>
          <w:tcPr>
            <w:tcW w:w="1559" w:type="dxa"/>
            <w:noWrap/>
          </w:tcPr>
          <w:p w:rsidR="00AC78D6" w:rsidRPr="00CA08A5" w:rsidRDefault="00CA08A5" w:rsidP="00D412F9">
            <w:pPr>
              <w:rPr>
                <w:bCs/>
              </w:rPr>
            </w:pPr>
            <w:r w:rsidRPr="00CA08A5">
              <w:rPr>
                <w:bCs/>
              </w:rPr>
              <w:t>95%</w:t>
            </w:r>
          </w:p>
        </w:tc>
        <w:tc>
          <w:tcPr>
            <w:tcW w:w="1482" w:type="dxa"/>
            <w:gridSpan w:val="2"/>
            <w:noWrap/>
            <w:hideMark/>
          </w:tcPr>
          <w:p w:rsidR="00AC78D6" w:rsidRPr="00CA08A5" w:rsidRDefault="00CA08A5" w:rsidP="00D412F9">
            <w:pPr>
              <w:rPr>
                <w:bCs/>
              </w:rPr>
            </w:pPr>
            <w:r w:rsidRPr="00CA08A5">
              <w:rPr>
                <w:bCs/>
              </w:rPr>
              <w:t>97%</w:t>
            </w:r>
          </w:p>
        </w:tc>
        <w:tc>
          <w:tcPr>
            <w:tcW w:w="1495" w:type="dxa"/>
            <w:gridSpan w:val="3"/>
            <w:noWrap/>
            <w:hideMark/>
          </w:tcPr>
          <w:p w:rsidR="00AC78D6" w:rsidRPr="00CA08A5" w:rsidRDefault="00CA08A5" w:rsidP="00D412F9">
            <w:pPr>
              <w:rPr>
                <w:bCs/>
              </w:rPr>
            </w:pPr>
            <w:r w:rsidRPr="00CA08A5">
              <w:rPr>
                <w:bCs/>
              </w:rPr>
              <w:t>98%</w:t>
            </w: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CA08A5" w:rsidRDefault="00CA08A5" w:rsidP="00D412F9">
            <w:pPr>
              <w:rPr>
                <w:bCs/>
              </w:rPr>
            </w:pPr>
            <w:r>
              <w:rPr>
                <w:bCs/>
              </w:rPr>
              <w:t>Hlutfall nemenda af erlendum uppruna í ÍSA námi sem stenst inntökuskilyrði á námsbrautir á 2.-3. hæfniþrep</w:t>
            </w:r>
          </w:p>
        </w:tc>
        <w:tc>
          <w:tcPr>
            <w:tcW w:w="3316" w:type="dxa"/>
          </w:tcPr>
          <w:p w:rsidR="00AC78D6" w:rsidRPr="00CA08A5" w:rsidRDefault="00CA08A5" w:rsidP="00D412F9">
            <w:pPr>
              <w:rPr>
                <w:bCs/>
              </w:rPr>
            </w:pPr>
            <w:r>
              <w:rPr>
                <w:bCs/>
              </w:rPr>
              <w:t>Nemendaskráning og niðurstöður prófa</w:t>
            </w:r>
          </w:p>
        </w:tc>
        <w:tc>
          <w:tcPr>
            <w:tcW w:w="1560" w:type="dxa"/>
            <w:noWrap/>
          </w:tcPr>
          <w:p w:rsidR="00AC78D6" w:rsidRPr="00EF7406" w:rsidRDefault="00EF7406" w:rsidP="00D412F9">
            <w:pPr>
              <w:rPr>
                <w:bCs/>
              </w:rPr>
            </w:pPr>
            <w:r w:rsidRPr="00EF7406">
              <w:rPr>
                <w:bCs/>
              </w:rPr>
              <w:t>100%</w:t>
            </w:r>
          </w:p>
        </w:tc>
        <w:tc>
          <w:tcPr>
            <w:tcW w:w="1559" w:type="dxa"/>
            <w:noWrap/>
          </w:tcPr>
          <w:p w:rsidR="00AC78D6" w:rsidRPr="00EF7406" w:rsidRDefault="00EF7406" w:rsidP="00D412F9">
            <w:pPr>
              <w:rPr>
                <w:bCs/>
              </w:rPr>
            </w:pPr>
            <w:r w:rsidRPr="00EF7406">
              <w:rPr>
                <w:bCs/>
              </w:rPr>
              <w:t>92,9%</w:t>
            </w:r>
          </w:p>
        </w:tc>
        <w:tc>
          <w:tcPr>
            <w:tcW w:w="1559" w:type="dxa"/>
            <w:noWrap/>
          </w:tcPr>
          <w:p w:rsidR="00AC78D6" w:rsidRPr="00EF7406" w:rsidRDefault="00EF7406" w:rsidP="00D412F9">
            <w:pPr>
              <w:rPr>
                <w:bCs/>
              </w:rPr>
            </w:pPr>
            <w:r w:rsidRPr="00EF7406">
              <w:rPr>
                <w:bCs/>
              </w:rPr>
              <w:t>95%</w:t>
            </w:r>
          </w:p>
        </w:tc>
        <w:tc>
          <w:tcPr>
            <w:tcW w:w="1482" w:type="dxa"/>
            <w:gridSpan w:val="2"/>
            <w:noWrap/>
            <w:hideMark/>
          </w:tcPr>
          <w:p w:rsidR="00AC78D6" w:rsidRPr="00EF7406" w:rsidRDefault="00EF7406" w:rsidP="00D412F9">
            <w:pPr>
              <w:rPr>
                <w:bCs/>
              </w:rPr>
            </w:pPr>
            <w:r w:rsidRPr="00EF7406">
              <w:rPr>
                <w:bCs/>
              </w:rPr>
              <w:t>97%</w:t>
            </w:r>
          </w:p>
        </w:tc>
        <w:tc>
          <w:tcPr>
            <w:tcW w:w="1495" w:type="dxa"/>
            <w:gridSpan w:val="3"/>
            <w:noWrap/>
            <w:hideMark/>
          </w:tcPr>
          <w:p w:rsidR="00AC78D6" w:rsidRPr="00EF7406" w:rsidRDefault="00EF7406" w:rsidP="00D412F9">
            <w:pPr>
              <w:rPr>
                <w:bCs/>
              </w:rPr>
            </w:pPr>
            <w:r w:rsidRPr="00EF7406">
              <w:rPr>
                <w:bCs/>
              </w:rPr>
              <w:t>98%</w:t>
            </w:r>
          </w:p>
        </w:tc>
      </w:tr>
      <w:tr w:rsidR="00D412F9" w:rsidRPr="006E210C" w:rsidTr="00D412F9">
        <w:trPr>
          <w:trHeight w:val="300"/>
        </w:trPr>
        <w:tc>
          <w:tcPr>
            <w:tcW w:w="377" w:type="dxa"/>
            <w:noWrap/>
            <w:hideMark/>
          </w:tcPr>
          <w:p w:rsidR="00AC78D6" w:rsidRPr="003B5F27" w:rsidRDefault="00AC78D6" w:rsidP="00D412F9">
            <w:pPr>
              <w:rPr>
                <w:sz w:val="20"/>
                <w:szCs w:val="20"/>
              </w:rPr>
            </w:pPr>
          </w:p>
        </w:tc>
        <w:tc>
          <w:tcPr>
            <w:tcW w:w="3219" w:type="dxa"/>
            <w:gridSpan w:val="4"/>
            <w:noWrap/>
          </w:tcPr>
          <w:p w:rsidR="00AC78D6" w:rsidRPr="00CA08A5" w:rsidRDefault="00CA08A5" w:rsidP="00D412F9">
            <w:pPr>
              <w:rPr>
                <w:bCs/>
              </w:rPr>
            </w:pPr>
            <w:r>
              <w:rPr>
                <w:bCs/>
              </w:rPr>
              <w:t>Fjöldi nemenda sem stenst inntökuskilyrði í löggilt iðnnám eftir sameiginlegt undirbúningsnám</w:t>
            </w:r>
          </w:p>
        </w:tc>
        <w:tc>
          <w:tcPr>
            <w:tcW w:w="3316" w:type="dxa"/>
          </w:tcPr>
          <w:p w:rsidR="00AC78D6" w:rsidRPr="00EF7406" w:rsidRDefault="00EF7406" w:rsidP="00D412F9">
            <w:pPr>
              <w:rPr>
                <w:bCs/>
              </w:rPr>
            </w:pPr>
            <w:r>
              <w:rPr>
                <w:bCs/>
              </w:rPr>
              <w:t>Nemendaskráning og niðurstöður prófa</w:t>
            </w:r>
          </w:p>
        </w:tc>
        <w:tc>
          <w:tcPr>
            <w:tcW w:w="1560" w:type="dxa"/>
          </w:tcPr>
          <w:p w:rsidR="00AC78D6" w:rsidRPr="00EF7406" w:rsidRDefault="00EF7406" w:rsidP="00D412F9">
            <w:pPr>
              <w:rPr>
                <w:bCs/>
              </w:rPr>
            </w:pPr>
            <w:r>
              <w:rPr>
                <w:bCs/>
              </w:rPr>
              <w:t>Undirbúningur námsins</w:t>
            </w:r>
          </w:p>
        </w:tc>
        <w:tc>
          <w:tcPr>
            <w:tcW w:w="1559" w:type="dxa"/>
            <w:noWrap/>
          </w:tcPr>
          <w:p w:rsidR="00AC78D6" w:rsidRPr="00EF7406" w:rsidRDefault="00EF7406" w:rsidP="00D412F9">
            <w:pPr>
              <w:rPr>
                <w:bCs/>
              </w:rPr>
            </w:pPr>
            <w:r>
              <w:rPr>
                <w:bCs/>
              </w:rPr>
              <w:t>Mælikvarði skilgreindur</w:t>
            </w:r>
          </w:p>
        </w:tc>
        <w:tc>
          <w:tcPr>
            <w:tcW w:w="1559" w:type="dxa"/>
            <w:noWrap/>
          </w:tcPr>
          <w:p w:rsidR="00AC78D6" w:rsidRPr="00EF7406" w:rsidRDefault="00EF7406" w:rsidP="00D412F9">
            <w:pPr>
              <w:rPr>
                <w:bCs/>
              </w:rPr>
            </w:pPr>
            <w:r>
              <w:rPr>
                <w:bCs/>
              </w:rPr>
              <w:t>Staðan reiknuð og viðmið skilgreind</w:t>
            </w:r>
          </w:p>
        </w:tc>
        <w:tc>
          <w:tcPr>
            <w:tcW w:w="1482" w:type="dxa"/>
            <w:gridSpan w:val="2"/>
            <w:noWrap/>
            <w:hideMark/>
          </w:tcPr>
          <w:p w:rsidR="00AC78D6" w:rsidRPr="00EF7406" w:rsidRDefault="00EF7406" w:rsidP="00D412F9">
            <w:pPr>
              <w:rPr>
                <w:bCs/>
              </w:rPr>
            </w:pPr>
            <w:r>
              <w:rPr>
                <w:bCs/>
              </w:rPr>
              <w:t>Fer eftir stöðu 2017</w:t>
            </w:r>
          </w:p>
        </w:tc>
        <w:tc>
          <w:tcPr>
            <w:tcW w:w="1495" w:type="dxa"/>
            <w:gridSpan w:val="3"/>
            <w:noWrap/>
            <w:hideMark/>
          </w:tcPr>
          <w:p w:rsidR="00AC78D6" w:rsidRPr="00EF7406" w:rsidRDefault="00EF7406" w:rsidP="00D412F9">
            <w:pPr>
              <w:rPr>
                <w:bCs/>
              </w:rPr>
            </w:pPr>
            <w:r>
              <w:rPr>
                <w:bCs/>
              </w:rPr>
              <w:t>Fer eftir viðmiði 2018</w:t>
            </w: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shd w:val="clear" w:color="auto" w:fill="DBE5F1" w:themeFill="accent1" w:themeFillTint="33"/>
            <w:noWrap/>
            <w:hideMark/>
          </w:tcPr>
          <w:p w:rsidR="00AC78D6" w:rsidRPr="00543919" w:rsidRDefault="00AC78D6" w:rsidP="00D412F9">
            <w:pPr>
              <w:rPr>
                <w:b/>
                <w:bCs/>
              </w:rPr>
            </w:pPr>
            <w:r>
              <w:rPr>
                <w:b/>
                <w:bCs/>
              </w:rPr>
              <w:t>Aðgerðir</w:t>
            </w:r>
          </w:p>
        </w:tc>
        <w:tc>
          <w:tcPr>
            <w:tcW w:w="1560" w:type="dxa"/>
            <w:shd w:val="clear" w:color="auto" w:fill="DBE5F1" w:themeFill="accent1" w:themeFillTint="33"/>
            <w:noWrap/>
            <w:hideMark/>
          </w:tcPr>
          <w:p w:rsidR="00AC78D6" w:rsidRPr="00543919" w:rsidRDefault="00AC78D6" w:rsidP="00D412F9">
            <w:pPr>
              <w:rPr>
                <w:b/>
                <w:bCs/>
              </w:rPr>
            </w:pPr>
            <w:r w:rsidRPr="00543919">
              <w:rPr>
                <w:b/>
                <w:bCs/>
              </w:rPr>
              <w:t>Upphaf</w:t>
            </w:r>
          </w:p>
        </w:tc>
        <w:tc>
          <w:tcPr>
            <w:tcW w:w="1559" w:type="dxa"/>
            <w:shd w:val="clear" w:color="auto" w:fill="DBE5F1" w:themeFill="accent1" w:themeFillTint="33"/>
          </w:tcPr>
          <w:p w:rsidR="00AC78D6" w:rsidRPr="00543919" w:rsidRDefault="00AC78D6" w:rsidP="00D412F9">
            <w:pPr>
              <w:rPr>
                <w:b/>
                <w:bCs/>
              </w:rPr>
            </w:pPr>
            <w:r w:rsidRPr="00543919">
              <w:rPr>
                <w:b/>
                <w:bCs/>
              </w:rPr>
              <w:t>Lok</w:t>
            </w:r>
          </w:p>
        </w:tc>
        <w:tc>
          <w:tcPr>
            <w:tcW w:w="1559" w:type="dxa"/>
            <w:shd w:val="clear" w:color="auto" w:fill="DBE5F1" w:themeFill="accent1" w:themeFillTint="33"/>
            <w:noWrap/>
            <w:hideMark/>
          </w:tcPr>
          <w:p w:rsidR="00AC78D6" w:rsidRPr="00543919" w:rsidRDefault="00AC78D6" w:rsidP="00D412F9">
            <w:pPr>
              <w:rPr>
                <w:b/>
                <w:bCs/>
              </w:rPr>
            </w:pPr>
            <w:r>
              <w:rPr>
                <w:b/>
                <w:bCs/>
              </w:rPr>
              <w:t>Kostnaður 201</w:t>
            </w:r>
            <w:r w:rsidR="00A744F8">
              <w:rPr>
                <w:b/>
                <w:bCs/>
              </w:rPr>
              <w:t>7</w:t>
            </w:r>
          </w:p>
        </w:tc>
        <w:tc>
          <w:tcPr>
            <w:tcW w:w="1459" w:type="dxa"/>
            <w:shd w:val="clear" w:color="auto" w:fill="DBE5F1" w:themeFill="accent1" w:themeFillTint="33"/>
            <w:noWrap/>
            <w:hideMark/>
          </w:tcPr>
          <w:p w:rsidR="00AC78D6" w:rsidRPr="00543919" w:rsidRDefault="00AC78D6" w:rsidP="00D412F9">
            <w:pPr>
              <w:rPr>
                <w:b/>
                <w:bCs/>
              </w:rPr>
            </w:pPr>
            <w:r>
              <w:rPr>
                <w:b/>
                <w:bCs/>
              </w:rPr>
              <w:t>Kostnaður 201</w:t>
            </w:r>
            <w:r w:rsidR="00A744F8">
              <w:rPr>
                <w:b/>
                <w:bCs/>
              </w:rPr>
              <w:t>8</w:t>
            </w:r>
          </w:p>
        </w:tc>
        <w:tc>
          <w:tcPr>
            <w:tcW w:w="1518" w:type="dxa"/>
            <w:gridSpan w:val="4"/>
            <w:shd w:val="clear" w:color="auto" w:fill="DBE5F1" w:themeFill="accent1" w:themeFillTint="33"/>
            <w:noWrap/>
            <w:hideMark/>
          </w:tcPr>
          <w:p w:rsidR="00AC78D6" w:rsidRPr="00543919" w:rsidRDefault="00AC78D6" w:rsidP="00D412F9">
            <w:pPr>
              <w:rPr>
                <w:b/>
                <w:bCs/>
              </w:rPr>
            </w:pPr>
            <w:r>
              <w:rPr>
                <w:b/>
                <w:bCs/>
              </w:rPr>
              <w:t>Kostnaður 20</w:t>
            </w:r>
            <w:r w:rsidR="00A744F8">
              <w:rPr>
                <w:b/>
                <w:bCs/>
              </w:rPr>
              <w:t>19</w:t>
            </w: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noWrap/>
          </w:tcPr>
          <w:p w:rsidR="00AC78D6" w:rsidRPr="00AE089E" w:rsidRDefault="00EF7406" w:rsidP="00D412F9">
            <w:pPr>
              <w:rPr>
                <w:bCs/>
              </w:rPr>
            </w:pPr>
            <w:r>
              <w:rPr>
                <w:bCs/>
              </w:rPr>
              <w:t>Skima fyrir brotthvarfi meðal allra nýnema</w:t>
            </w:r>
          </w:p>
        </w:tc>
        <w:tc>
          <w:tcPr>
            <w:tcW w:w="1560" w:type="dxa"/>
            <w:noWrap/>
          </w:tcPr>
          <w:p w:rsidR="00AC78D6" w:rsidRPr="007F179F" w:rsidRDefault="00EF7406" w:rsidP="00D412F9">
            <w:pPr>
              <w:rPr>
                <w:bCs/>
              </w:rPr>
            </w:pPr>
            <w:r>
              <w:rPr>
                <w:bCs/>
              </w:rPr>
              <w:t>2015</w:t>
            </w:r>
          </w:p>
        </w:tc>
        <w:tc>
          <w:tcPr>
            <w:tcW w:w="1559" w:type="dxa"/>
          </w:tcPr>
          <w:p w:rsidR="00AC78D6" w:rsidRPr="007F179F" w:rsidRDefault="00EF7406" w:rsidP="00D412F9">
            <w:pPr>
              <w:rPr>
                <w:bCs/>
              </w:rPr>
            </w:pPr>
            <w:r>
              <w:rPr>
                <w:bCs/>
              </w:rPr>
              <w:t>2017</w:t>
            </w:r>
          </w:p>
        </w:tc>
        <w:tc>
          <w:tcPr>
            <w:tcW w:w="1559" w:type="dxa"/>
            <w:noWrap/>
          </w:tcPr>
          <w:p w:rsidR="00AC78D6" w:rsidRPr="00EF7406" w:rsidRDefault="00EF7406" w:rsidP="00D412F9">
            <w:pPr>
              <w:rPr>
                <w:bCs/>
              </w:rPr>
            </w:pPr>
            <w:r w:rsidRPr="00EF7406">
              <w:rPr>
                <w:bCs/>
              </w:rPr>
              <w:t>1 m.kr.</w:t>
            </w:r>
          </w:p>
        </w:tc>
        <w:tc>
          <w:tcPr>
            <w:tcW w:w="1459" w:type="dxa"/>
            <w:noWrap/>
          </w:tcPr>
          <w:p w:rsidR="00AC78D6" w:rsidRPr="00EF7406" w:rsidRDefault="00EF7406" w:rsidP="00D412F9">
            <w:pPr>
              <w:rPr>
                <w:bCs/>
              </w:rPr>
            </w:pPr>
            <w:r w:rsidRPr="00EF7406">
              <w:rPr>
                <w:bCs/>
              </w:rPr>
              <w:t>-</w:t>
            </w:r>
          </w:p>
        </w:tc>
        <w:tc>
          <w:tcPr>
            <w:tcW w:w="1518" w:type="dxa"/>
            <w:gridSpan w:val="4"/>
            <w:noWrap/>
          </w:tcPr>
          <w:p w:rsidR="00AC78D6" w:rsidRPr="00EF7406" w:rsidRDefault="00EF7406" w:rsidP="00D412F9">
            <w:pPr>
              <w:rPr>
                <w:bCs/>
              </w:rPr>
            </w:pPr>
            <w:r w:rsidRPr="00EF7406">
              <w:rPr>
                <w:bCs/>
              </w:rPr>
              <w:t>-</w:t>
            </w:r>
          </w:p>
        </w:tc>
      </w:tr>
      <w:tr w:rsidR="00D3216B" w:rsidRPr="006E210C" w:rsidTr="00D412F9">
        <w:trPr>
          <w:trHeight w:val="300"/>
        </w:trPr>
        <w:tc>
          <w:tcPr>
            <w:tcW w:w="377" w:type="dxa"/>
            <w:noWrap/>
            <w:hideMark/>
          </w:tcPr>
          <w:p w:rsidR="00AC78D6" w:rsidRPr="003B5F27" w:rsidRDefault="00AC78D6" w:rsidP="00D412F9">
            <w:pPr>
              <w:rPr>
                <w:sz w:val="20"/>
                <w:szCs w:val="20"/>
              </w:rPr>
            </w:pPr>
          </w:p>
        </w:tc>
        <w:tc>
          <w:tcPr>
            <w:tcW w:w="6535" w:type="dxa"/>
            <w:gridSpan w:val="5"/>
            <w:noWrap/>
          </w:tcPr>
          <w:p w:rsidR="00AC78D6" w:rsidRPr="00AE089E" w:rsidRDefault="00EF7406" w:rsidP="00D412F9">
            <w:pPr>
              <w:rPr>
                <w:bCs/>
              </w:rPr>
            </w:pPr>
            <w:r>
              <w:rPr>
                <w:bCs/>
              </w:rPr>
              <w:t>Endurskoða kennslu í ÍSA áföngum</w:t>
            </w:r>
          </w:p>
        </w:tc>
        <w:tc>
          <w:tcPr>
            <w:tcW w:w="1560" w:type="dxa"/>
            <w:noWrap/>
          </w:tcPr>
          <w:p w:rsidR="00AC78D6" w:rsidRPr="007F179F" w:rsidRDefault="00EF7406" w:rsidP="00D412F9">
            <w:pPr>
              <w:rPr>
                <w:bCs/>
              </w:rPr>
            </w:pPr>
            <w:r>
              <w:rPr>
                <w:bCs/>
              </w:rPr>
              <w:t>2017</w:t>
            </w:r>
          </w:p>
        </w:tc>
        <w:tc>
          <w:tcPr>
            <w:tcW w:w="1559" w:type="dxa"/>
          </w:tcPr>
          <w:p w:rsidR="00AC78D6" w:rsidRPr="007F179F" w:rsidRDefault="00EF7406" w:rsidP="00D412F9">
            <w:pPr>
              <w:rPr>
                <w:bCs/>
              </w:rPr>
            </w:pPr>
            <w:r>
              <w:rPr>
                <w:bCs/>
              </w:rPr>
              <w:t>2019</w:t>
            </w:r>
          </w:p>
        </w:tc>
        <w:tc>
          <w:tcPr>
            <w:tcW w:w="1559" w:type="dxa"/>
            <w:noWrap/>
          </w:tcPr>
          <w:p w:rsidR="00AC78D6" w:rsidRPr="00EF7406" w:rsidRDefault="00EF7406" w:rsidP="00D412F9">
            <w:pPr>
              <w:rPr>
                <w:bCs/>
              </w:rPr>
            </w:pPr>
            <w:r>
              <w:rPr>
                <w:bCs/>
              </w:rPr>
              <w:t>1,5 m.kr.</w:t>
            </w:r>
          </w:p>
        </w:tc>
        <w:tc>
          <w:tcPr>
            <w:tcW w:w="1459" w:type="dxa"/>
            <w:noWrap/>
          </w:tcPr>
          <w:p w:rsidR="00AC78D6" w:rsidRPr="00EF7406" w:rsidRDefault="00EF7406" w:rsidP="00D412F9">
            <w:pPr>
              <w:rPr>
                <w:bCs/>
              </w:rPr>
            </w:pPr>
            <w:r>
              <w:rPr>
                <w:bCs/>
              </w:rPr>
              <w:t>0</w:t>
            </w:r>
          </w:p>
        </w:tc>
        <w:tc>
          <w:tcPr>
            <w:tcW w:w="1518" w:type="dxa"/>
            <w:gridSpan w:val="4"/>
            <w:noWrap/>
          </w:tcPr>
          <w:p w:rsidR="00AC78D6" w:rsidRPr="00EF7406" w:rsidRDefault="00EF7406" w:rsidP="00D412F9">
            <w:pPr>
              <w:rPr>
                <w:bCs/>
              </w:rPr>
            </w:pPr>
            <w:r>
              <w:rPr>
                <w:bCs/>
              </w:rPr>
              <w:t>0</w:t>
            </w:r>
          </w:p>
        </w:tc>
      </w:tr>
      <w:tr w:rsidR="00D3216B" w:rsidRPr="006E210C" w:rsidTr="00D412F9">
        <w:trPr>
          <w:trHeight w:val="300"/>
        </w:trPr>
        <w:tc>
          <w:tcPr>
            <w:tcW w:w="377" w:type="dxa"/>
            <w:noWrap/>
          </w:tcPr>
          <w:p w:rsidR="00AC78D6" w:rsidRPr="003B5F27" w:rsidRDefault="00AC78D6" w:rsidP="00D412F9">
            <w:pPr>
              <w:rPr>
                <w:sz w:val="20"/>
                <w:szCs w:val="20"/>
              </w:rPr>
            </w:pPr>
          </w:p>
        </w:tc>
        <w:tc>
          <w:tcPr>
            <w:tcW w:w="6535" w:type="dxa"/>
            <w:gridSpan w:val="5"/>
            <w:noWrap/>
          </w:tcPr>
          <w:p w:rsidR="00AC78D6" w:rsidRPr="00EF7406" w:rsidRDefault="00EF7406" w:rsidP="00D412F9">
            <w:pPr>
              <w:rPr>
                <w:bCs/>
              </w:rPr>
            </w:pPr>
            <w:r>
              <w:rPr>
                <w:bCs/>
              </w:rPr>
              <w:t xml:space="preserve">Innleiða sameiginlegt undirbúningsnám á 1. og 2. þrepi í </w:t>
            </w:r>
            <w:proofErr w:type="spellStart"/>
            <w:r>
              <w:rPr>
                <w:bCs/>
              </w:rPr>
              <w:t>löggiltum</w:t>
            </w:r>
            <w:proofErr w:type="spellEnd"/>
            <w:r>
              <w:rPr>
                <w:bCs/>
              </w:rPr>
              <w:t xml:space="preserve"> iðngreinum</w:t>
            </w:r>
          </w:p>
        </w:tc>
        <w:tc>
          <w:tcPr>
            <w:tcW w:w="1560" w:type="dxa"/>
            <w:noWrap/>
          </w:tcPr>
          <w:p w:rsidR="00AC78D6" w:rsidRPr="007F179F" w:rsidRDefault="00EF7406" w:rsidP="00D412F9">
            <w:pPr>
              <w:rPr>
                <w:bCs/>
              </w:rPr>
            </w:pPr>
            <w:r>
              <w:rPr>
                <w:bCs/>
              </w:rPr>
              <w:t>2015</w:t>
            </w:r>
          </w:p>
        </w:tc>
        <w:tc>
          <w:tcPr>
            <w:tcW w:w="1559" w:type="dxa"/>
          </w:tcPr>
          <w:p w:rsidR="00AC78D6" w:rsidRPr="007F179F" w:rsidRDefault="00EF7406" w:rsidP="00D412F9">
            <w:pPr>
              <w:rPr>
                <w:bCs/>
              </w:rPr>
            </w:pPr>
            <w:r>
              <w:rPr>
                <w:bCs/>
              </w:rPr>
              <w:t>2019</w:t>
            </w:r>
          </w:p>
        </w:tc>
        <w:tc>
          <w:tcPr>
            <w:tcW w:w="1559" w:type="dxa"/>
            <w:noWrap/>
          </w:tcPr>
          <w:p w:rsidR="00AC78D6" w:rsidRPr="00EF7406" w:rsidRDefault="00EF7406" w:rsidP="00D412F9">
            <w:pPr>
              <w:rPr>
                <w:bCs/>
              </w:rPr>
            </w:pPr>
            <w:r>
              <w:rPr>
                <w:bCs/>
              </w:rPr>
              <w:t>1 m.kr.</w:t>
            </w:r>
          </w:p>
        </w:tc>
        <w:tc>
          <w:tcPr>
            <w:tcW w:w="1459" w:type="dxa"/>
            <w:noWrap/>
          </w:tcPr>
          <w:p w:rsidR="00AC78D6" w:rsidRPr="00EF7406" w:rsidRDefault="00EF7406" w:rsidP="00D412F9">
            <w:pPr>
              <w:rPr>
                <w:bCs/>
              </w:rPr>
            </w:pPr>
            <w:r>
              <w:rPr>
                <w:bCs/>
              </w:rPr>
              <w:t xml:space="preserve">1 m.kr. </w:t>
            </w:r>
          </w:p>
        </w:tc>
        <w:tc>
          <w:tcPr>
            <w:tcW w:w="1518" w:type="dxa"/>
            <w:gridSpan w:val="4"/>
            <w:noWrap/>
          </w:tcPr>
          <w:p w:rsidR="00AC78D6" w:rsidRPr="00EF7406" w:rsidRDefault="00EF7406" w:rsidP="00D412F9">
            <w:pPr>
              <w:rPr>
                <w:bCs/>
              </w:rPr>
            </w:pPr>
            <w:r>
              <w:rPr>
                <w:bCs/>
              </w:rPr>
              <w:t>1 m.kr.</w:t>
            </w:r>
          </w:p>
        </w:tc>
      </w:tr>
      <w:tr w:rsidR="001D7BC8" w:rsidRPr="006E210C" w:rsidTr="00D412F9">
        <w:trPr>
          <w:trHeight w:val="300"/>
        </w:trPr>
        <w:tc>
          <w:tcPr>
            <w:tcW w:w="377" w:type="dxa"/>
            <w:shd w:val="clear" w:color="auto" w:fill="DBE5F1" w:themeFill="accent1" w:themeFillTint="33"/>
            <w:noWrap/>
          </w:tcPr>
          <w:p w:rsidR="00AC78D6" w:rsidRPr="003B5F27" w:rsidRDefault="00AC78D6" w:rsidP="00D412F9">
            <w:pPr>
              <w:rPr>
                <w:sz w:val="20"/>
                <w:szCs w:val="20"/>
              </w:rPr>
            </w:pPr>
          </w:p>
        </w:tc>
        <w:tc>
          <w:tcPr>
            <w:tcW w:w="8095" w:type="dxa"/>
            <w:gridSpan w:val="6"/>
            <w:shd w:val="clear" w:color="auto" w:fill="DBE5F1" w:themeFill="accent1" w:themeFillTint="33"/>
            <w:noWrap/>
          </w:tcPr>
          <w:p w:rsidR="00AC78D6" w:rsidRDefault="00AC78D6" w:rsidP="00D412F9">
            <w:pPr>
              <w:rPr>
                <w:b/>
                <w:bCs/>
              </w:rPr>
            </w:pPr>
            <w:r>
              <w:rPr>
                <w:b/>
                <w:bCs/>
              </w:rPr>
              <w:t>Markmið 2</w:t>
            </w:r>
          </w:p>
        </w:tc>
        <w:tc>
          <w:tcPr>
            <w:tcW w:w="6095" w:type="dxa"/>
            <w:gridSpan w:val="7"/>
            <w:shd w:val="clear" w:color="auto" w:fill="DBE5F1" w:themeFill="accent1" w:themeFillTint="33"/>
          </w:tcPr>
          <w:p w:rsidR="00AC78D6" w:rsidRDefault="00AC78D6" w:rsidP="00D412F9">
            <w:pPr>
              <w:rPr>
                <w:b/>
                <w:bCs/>
              </w:rPr>
            </w:pPr>
            <w:r>
              <w:rPr>
                <w:b/>
                <w:bCs/>
              </w:rPr>
              <w:t>Tengist markmiði málaflokks</w:t>
            </w:r>
          </w:p>
        </w:tc>
      </w:tr>
      <w:tr w:rsidR="001D7BC8" w:rsidRPr="006E210C" w:rsidTr="00D412F9">
        <w:trPr>
          <w:trHeight w:val="300"/>
        </w:trPr>
        <w:tc>
          <w:tcPr>
            <w:tcW w:w="377" w:type="dxa"/>
            <w:shd w:val="clear" w:color="auto" w:fill="FFFFFF" w:themeFill="background1"/>
            <w:noWrap/>
          </w:tcPr>
          <w:p w:rsidR="00AC78D6" w:rsidRPr="003B5F27" w:rsidRDefault="00AC78D6" w:rsidP="00D412F9">
            <w:pPr>
              <w:rPr>
                <w:sz w:val="20"/>
                <w:szCs w:val="20"/>
              </w:rPr>
            </w:pPr>
          </w:p>
        </w:tc>
        <w:tc>
          <w:tcPr>
            <w:tcW w:w="8095" w:type="dxa"/>
            <w:gridSpan w:val="6"/>
            <w:shd w:val="clear" w:color="auto" w:fill="FFFFFF" w:themeFill="background1"/>
            <w:noWrap/>
          </w:tcPr>
          <w:p w:rsidR="00AC78D6" w:rsidRPr="008551E0" w:rsidRDefault="00EF7406" w:rsidP="00D412F9">
            <w:pPr>
              <w:rPr>
                <w:bCs/>
              </w:rPr>
            </w:pPr>
            <w:r>
              <w:rPr>
                <w:bCs/>
              </w:rPr>
              <w:t>Efla gæði bók- og starfsnáms</w:t>
            </w:r>
          </w:p>
        </w:tc>
        <w:tc>
          <w:tcPr>
            <w:tcW w:w="6095" w:type="dxa"/>
            <w:gridSpan w:val="7"/>
            <w:shd w:val="clear" w:color="auto" w:fill="FFFFFF" w:themeFill="background1"/>
          </w:tcPr>
          <w:p w:rsidR="00AC78D6" w:rsidRPr="008551E0" w:rsidRDefault="00EF7406" w:rsidP="00D412F9">
            <w:pPr>
              <w:rPr>
                <w:bCs/>
              </w:rPr>
            </w:pPr>
            <w:r>
              <w:rPr>
                <w:bCs/>
              </w:rPr>
              <w:t>Markmið 2: Nemendur í öllum landshlutum hafi aðgengi að fjölbreyttu bók- og starfsnámi sem uppfyllir kröfur næsta skólastigs og/eða atvinnulífs</w:t>
            </w: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DBE5F1" w:themeFill="accent1" w:themeFillTint="33"/>
            <w:noWrap/>
          </w:tcPr>
          <w:p w:rsidR="00FA0E66" w:rsidRDefault="00FA0E66" w:rsidP="00D412F9">
            <w:pPr>
              <w:rPr>
                <w:b/>
                <w:bCs/>
              </w:rPr>
            </w:pPr>
            <w:r>
              <w:rPr>
                <w:b/>
                <w:bCs/>
              </w:rPr>
              <w:t xml:space="preserve">Mælikvarðar  </w:t>
            </w:r>
          </w:p>
        </w:tc>
        <w:tc>
          <w:tcPr>
            <w:tcW w:w="3316" w:type="dxa"/>
            <w:shd w:val="clear" w:color="auto" w:fill="DBE5F1" w:themeFill="accent1" w:themeFillTint="33"/>
          </w:tcPr>
          <w:p w:rsidR="00FA0E66" w:rsidRDefault="00FA0E66" w:rsidP="00D412F9">
            <w:pPr>
              <w:rPr>
                <w:b/>
                <w:bCs/>
              </w:rPr>
            </w:pPr>
            <w:r>
              <w:rPr>
                <w:b/>
                <w:bCs/>
              </w:rPr>
              <w:t>Gögn lögð til grundvallar</w:t>
            </w:r>
          </w:p>
        </w:tc>
        <w:tc>
          <w:tcPr>
            <w:tcW w:w="1560" w:type="dxa"/>
            <w:shd w:val="clear" w:color="auto" w:fill="DBE5F1" w:themeFill="accent1" w:themeFillTint="33"/>
          </w:tcPr>
          <w:p w:rsidR="00FA0E66" w:rsidRDefault="00FA0E66" w:rsidP="00D412F9">
            <w:pPr>
              <w:rPr>
                <w:b/>
                <w:bCs/>
              </w:rPr>
            </w:pPr>
            <w:r>
              <w:rPr>
                <w:b/>
                <w:bCs/>
              </w:rPr>
              <w:t>Staða 201</w:t>
            </w:r>
            <w:r w:rsidR="00A744F8">
              <w:rPr>
                <w:b/>
                <w:bCs/>
              </w:rPr>
              <w:t>5</w:t>
            </w:r>
            <w:r>
              <w:rPr>
                <w:b/>
                <w:bCs/>
              </w:rPr>
              <w:t xml:space="preserve"> </w:t>
            </w:r>
          </w:p>
        </w:tc>
        <w:tc>
          <w:tcPr>
            <w:tcW w:w="1559" w:type="dxa"/>
            <w:shd w:val="clear" w:color="auto" w:fill="DBE5F1" w:themeFill="accent1" w:themeFillTint="33"/>
          </w:tcPr>
          <w:p w:rsidR="00FA0E66" w:rsidRDefault="00FA0E66" w:rsidP="00D412F9">
            <w:pPr>
              <w:rPr>
                <w:b/>
                <w:bCs/>
              </w:rPr>
            </w:pPr>
            <w:r>
              <w:rPr>
                <w:b/>
                <w:bCs/>
              </w:rPr>
              <w:t>Staða 201</w:t>
            </w:r>
            <w:r w:rsidR="00A744F8">
              <w:rPr>
                <w:b/>
                <w:bCs/>
              </w:rPr>
              <w:t>6</w:t>
            </w:r>
            <w:r>
              <w:rPr>
                <w:b/>
                <w:bCs/>
              </w:rPr>
              <w:t xml:space="preserve"> </w:t>
            </w:r>
          </w:p>
        </w:tc>
        <w:tc>
          <w:tcPr>
            <w:tcW w:w="1559" w:type="dxa"/>
            <w:shd w:val="clear" w:color="auto" w:fill="DBE5F1" w:themeFill="accent1" w:themeFillTint="33"/>
          </w:tcPr>
          <w:p w:rsidR="00FA0E66" w:rsidRDefault="00FA0E66" w:rsidP="00D412F9">
            <w:pPr>
              <w:rPr>
                <w:b/>
                <w:bCs/>
              </w:rPr>
            </w:pPr>
            <w:r>
              <w:rPr>
                <w:b/>
                <w:bCs/>
              </w:rPr>
              <w:t>Viðmið 201</w:t>
            </w:r>
            <w:r w:rsidR="00A744F8">
              <w:rPr>
                <w:b/>
                <w:bCs/>
              </w:rPr>
              <w:t>7</w:t>
            </w:r>
            <w:r>
              <w:rPr>
                <w:b/>
                <w:bCs/>
              </w:rPr>
              <w:t xml:space="preserve"> </w:t>
            </w:r>
          </w:p>
        </w:tc>
        <w:tc>
          <w:tcPr>
            <w:tcW w:w="1495" w:type="dxa"/>
            <w:gridSpan w:val="3"/>
            <w:shd w:val="clear" w:color="auto" w:fill="DBE5F1" w:themeFill="accent1" w:themeFillTint="33"/>
          </w:tcPr>
          <w:p w:rsidR="00FA0E66" w:rsidRDefault="00FA0E66" w:rsidP="00D412F9">
            <w:pPr>
              <w:rPr>
                <w:b/>
                <w:bCs/>
              </w:rPr>
            </w:pPr>
            <w:r>
              <w:rPr>
                <w:b/>
                <w:bCs/>
              </w:rPr>
              <w:t>Viðmið 201</w:t>
            </w:r>
            <w:r w:rsidR="00A744F8">
              <w:rPr>
                <w:b/>
                <w:bCs/>
              </w:rPr>
              <w:t>8</w:t>
            </w:r>
            <w:r>
              <w:rPr>
                <w:b/>
                <w:bCs/>
              </w:rPr>
              <w:t xml:space="preserve"> </w:t>
            </w:r>
          </w:p>
        </w:tc>
        <w:tc>
          <w:tcPr>
            <w:tcW w:w="1472" w:type="dxa"/>
            <w:shd w:val="clear" w:color="auto" w:fill="DBE5F1" w:themeFill="accent1" w:themeFillTint="33"/>
          </w:tcPr>
          <w:p w:rsidR="00FA0E66" w:rsidRDefault="00FA0E66" w:rsidP="00D412F9">
            <w:pPr>
              <w:rPr>
                <w:b/>
                <w:bCs/>
              </w:rPr>
            </w:pPr>
            <w:r>
              <w:rPr>
                <w:b/>
                <w:bCs/>
              </w:rPr>
              <w:t>Viðmið 20</w:t>
            </w:r>
            <w:r w:rsidR="00A744F8">
              <w:rPr>
                <w:b/>
                <w:bCs/>
              </w:rPr>
              <w:t>19</w:t>
            </w: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FFFFFF" w:themeFill="background1"/>
            <w:noWrap/>
          </w:tcPr>
          <w:p w:rsidR="00FA0E66" w:rsidRPr="006D5F6D" w:rsidRDefault="00EF7406" w:rsidP="00D412F9">
            <w:pPr>
              <w:rPr>
                <w:bCs/>
              </w:rPr>
            </w:pPr>
            <w:r>
              <w:rPr>
                <w:bCs/>
              </w:rPr>
              <w:t>Aðstaða til verknáms uppfylli kröfur atvinnulífs</w:t>
            </w:r>
          </w:p>
        </w:tc>
        <w:tc>
          <w:tcPr>
            <w:tcW w:w="3316" w:type="dxa"/>
            <w:shd w:val="clear" w:color="auto" w:fill="FFFFFF" w:themeFill="background1"/>
          </w:tcPr>
          <w:p w:rsidR="00FA0E66" w:rsidRPr="006D5F6D" w:rsidRDefault="00EF7406" w:rsidP="00D412F9">
            <w:pPr>
              <w:rPr>
                <w:bCs/>
              </w:rPr>
            </w:pPr>
            <w:r>
              <w:rPr>
                <w:bCs/>
              </w:rPr>
              <w:t>Innra mat; ánægjukönnun meðal hagsmunaaðila: „Hvernig uppfyllir aðstaða til verknáms kröfur atvinnulífs, á bilinu 1-6?“</w:t>
            </w:r>
          </w:p>
        </w:tc>
        <w:tc>
          <w:tcPr>
            <w:tcW w:w="1560" w:type="dxa"/>
            <w:shd w:val="clear" w:color="auto" w:fill="FFFFFF" w:themeFill="background1"/>
          </w:tcPr>
          <w:p w:rsidR="00FA0E66" w:rsidRPr="006D5F6D" w:rsidRDefault="00EF7406" w:rsidP="00D412F9">
            <w:pPr>
              <w:rPr>
                <w:bCs/>
              </w:rPr>
            </w:pPr>
            <w:r>
              <w:rPr>
                <w:bCs/>
              </w:rPr>
              <w:t>Mælikvarði skilgreindur og staðan reiknuð</w:t>
            </w:r>
          </w:p>
        </w:tc>
        <w:tc>
          <w:tcPr>
            <w:tcW w:w="1559" w:type="dxa"/>
            <w:shd w:val="clear" w:color="auto" w:fill="FFFFFF" w:themeFill="background1"/>
          </w:tcPr>
          <w:p w:rsidR="00FA0E66" w:rsidRPr="006D5F6D" w:rsidRDefault="00EF7406" w:rsidP="00D412F9">
            <w:pPr>
              <w:rPr>
                <w:bCs/>
              </w:rPr>
            </w:pPr>
            <w:r>
              <w:rPr>
                <w:bCs/>
              </w:rPr>
              <w:t>4,5</w:t>
            </w:r>
          </w:p>
        </w:tc>
        <w:tc>
          <w:tcPr>
            <w:tcW w:w="1559" w:type="dxa"/>
            <w:shd w:val="clear" w:color="auto" w:fill="FFFFFF" w:themeFill="background1"/>
          </w:tcPr>
          <w:p w:rsidR="00FA0E66" w:rsidRPr="006D5F6D" w:rsidRDefault="00EF7406" w:rsidP="00D412F9">
            <w:pPr>
              <w:rPr>
                <w:bCs/>
              </w:rPr>
            </w:pPr>
            <w:r>
              <w:rPr>
                <w:bCs/>
              </w:rPr>
              <w:t>&gt;4,7</w:t>
            </w:r>
          </w:p>
        </w:tc>
        <w:tc>
          <w:tcPr>
            <w:tcW w:w="1495" w:type="dxa"/>
            <w:gridSpan w:val="3"/>
            <w:shd w:val="clear" w:color="auto" w:fill="FFFFFF" w:themeFill="background1"/>
          </w:tcPr>
          <w:p w:rsidR="00FA0E66" w:rsidRPr="006D5F6D" w:rsidRDefault="00EF7406" w:rsidP="00D412F9">
            <w:pPr>
              <w:rPr>
                <w:bCs/>
              </w:rPr>
            </w:pPr>
            <w:r>
              <w:rPr>
                <w:bCs/>
              </w:rPr>
              <w:t>&gt;5,0</w:t>
            </w:r>
          </w:p>
        </w:tc>
        <w:tc>
          <w:tcPr>
            <w:tcW w:w="1472" w:type="dxa"/>
            <w:shd w:val="clear" w:color="auto" w:fill="FFFFFF" w:themeFill="background1"/>
          </w:tcPr>
          <w:p w:rsidR="00FA0E66" w:rsidRPr="006D5F6D" w:rsidRDefault="00EF7406" w:rsidP="00D412F9">
            <w:pPr>
              <w:rPr>
                <w:bCs/>
              </w:rPr>
            </w:pPr>
            <w:r>
              <w:rPr>
                <w:bCs/>
              </w:rPr>
              <w:t>&gt;5,4</w:t>
            </w: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FFFFFF" w:themeFill="background1"/>
            <w:noWrap/>
          </w:tcPr>
          <w:p w:rsidR="00FA0E66" w:rsidRPr="006D5F6D" w:rsidRDefault="00EF7406" w:rsidP="00D412F9">
            <w:pPr>
              <w:rPr>
                <w:bCs/>
              </w:rPr>
            </w:pPr>
            <w:r>
              <w:rPr>
                <w:bCs/>
              </w:rPr>
              <w:t>Viðhorf nemenda á verknámsbrautum til aðstöðu í verknámi</w:t>
            </w:r>
          </w:p>
        </w:tc>
        <w:tc>
          <w:tcPr>
            <w:tcW w:w="3316" w:type="dxa"/>
            <w:shd w:val="clear" w:color="auto" w:fill="FFFFFF" w:themeFill="background1"/>
          </w:tcPr>
          <w:p w:rsidR="00FA0E66" w:rsidRPr="006D5F6D" w:rsidRDefault="00EF7406" w:rsidP="00D412F9">
            <w:pPr>
              <w:rPr>
                <w:bCs/>
              </w:rPr>
            </w:pPr>
            <w:r>
              <w:rPr>
                <w:bCs/>
              </w:rPr>
              <w:t>Innra mat; ánægjukönnun meðal nemenda: „Hvernig finnst þér aðstaðan til verknáms, á bilinu 1-6?“</w:t>
            </w:r>
          </w:p>
        </w:tc>
        <w:tc>
          <w:tcPr>
            <w:tcW w:w="1560" w:type="dxa"/>
            <w:shd w:val="clear" w:color="auto" w:fill="FFFFFF" w:themeFill="background1"/>
          </w:tcPr>
          <w:p w:rsidR="00FA0E66" w:rsidRPr="006D5F6D" w:rsidRDefault="00EF7406" w:rsidP="00D412F9">
            <w:pPr>
              <w:rPr>
                <w:bCs/>
              </w:rPr>
            </w:pPr>
            <w:r>
              <w:rPr>
                <w:bCs/>
              </w:rPr>
              <w:t>Mælikvarði skilgreindur og staðan reiknuð</w:t>
            </w:r>
          </w:p>
        </w:tc>
        <w:tc>
          <w:tcPr>
            <w:tcW w:w="1559" w:type="dxa"/>
            <w:shd w:val="clear" w:color="auto" w:fill="FFFFFF" w:themeFill="background1"/>
          </w:tcPr>
          <w:p w:rsidR="00FA0E66" w:rsidRPr="006D5F6D" w:rsidRDefault="00EF7406" w:rsidP="00D412F9">
            <w:pPr>
              <w:rPr>
                <w:bCs/>
              </w:rPr>
            </w:pPr>
            <w:r>
              <w:rPr>
                <w:bCs/>
              </w:rPr>
              <w:t>4,9</w:t>
            </w:r>
          </w:p>
        </w:tc>
        <w:tc>
          <w:tcPr>
            <w:tcW w:w="1559" w:type="dxa"/>
            <w:shd w:val="clear" w:color="auto" w:fill="FFFFFF" w:themeFill="background1"/>
          </w:tcPr>
          <w:p w:rsidR="00FA0E66" w:rsidRPr="006D5F6D" w:rsidRDefault="00EF7406" w:rsidP="00D412F9">
            <w:pPr>
              <w:rPr>
                <w:bCs/>
              </w:rPr>
            </w:pPr>
            <w:r>
              <w:rPr>
                <w:bCs/>
              </w:rPr>
              <w:t>&gt;4,9</w:t>
            </w:r>
          </w:p>
        </w:tc>
        <w:tc>
          <w:tcPr>
            <w:tcW w:w="1495" w:type="dxa"/>
            <w:gridSpan w:val="3"/>
            <w:shd w:val="clear" w:color="auto" w:fill="FFFFFF" w:themeFill="background1"/>
          </w:tcPr>
          <w:p w:rsidR="00FA0E66" w:rsidRPr="006D5F6D" w:rsidRDefault="00EF7406" w:rsidP="00D412F9">
            <w:pPr>
              <w:rPr>
                <w:bCs/>
              </w:rPr>
            </w:pPr>
            <w:r>
              <w:rPr>
                <w:bCs/>
              </w:rPr>
              <w:t>&gt;5,3</w:t>
            </w:r>
          </w:p>
        </w:tc>
        <w:tc>
          <w:tcPr>
            <w:tcW w:w="1472" w:type="dxa"/>
            <w:shd w:val="clear" w:color="auto" w:fill="FFFFFF" w:themeFill="background1"/>
          </w:tcPr>
          <w:p w:rsidR="00FA0E66" w:rsidRPr="006D5F6D" w:rsidRDefault="00EF7406" w:rsidP="00D412F9">
            <w:pPr>
              <w:rPr>
                <w:bCs/>
              </w:rPr>
            </w:pPr>
            <w:r>
              <w:rPr>
                <w:bCs/>
              </w:rPr>
              <w:t>&gt;5,7</w:t>
            </w:r>
          </w:p>
        </w:tc>
      </w:tr>
      <w:tr w:rsidR="00D3216B" w:rsidRPr="006E210C" w:rsidTr="00D412F9">
        <w:trPr>
          <w:gridAfter w:val="1"/>
          <w:wAfter w:w="10" w:type="dxa"/>
          <w:trHeight w:val="300"/>
        </w:trPr>
        <w:tc>
          <w:tcPr>
            <w:tcW w:w="377" w:type="dxa"/>
            <w:shd w:val="clear" w:color="auto" w:fill="FFFFFF" w:themeFill="background1"/>
            <w:noWrap/>
          </w:tcPr>
          <w:p w:rsidR="00FA0E66" w:rsidRPr="003B5F27" w:rsidRDefault="00FA0E66" w:rsidP="00D412F9">
            <w:pPr>
              <w:rPr>
                <w:sz w:val="20"/>
                <w:szCs w:val="20"/>
              </w:rPr>
            </w:pPr>
          </w:p>
        </w:tc>
        <w:tc>
          <w:tcPr>
            <w:tcW w:w="3219" w:type="dxa"/>
            <w:gridSpan w:val="4"/>
            <w:shd w:val="clear" w:color="auto" w:fill="FFFFFF" w:themeFill="background1"/>
            <w:noWrap/>
          </w:tcPr>
          <w:p w:rsidR="00FA0E66" w:rsidRPr="006D5F6D" w:rsidRDefault="00EF7406" w:rsidP="00D412F9">
            <w:pPr>
              <w:rPr>
                <w:bCs/>
              </w:rPr>
            </w:pPr>
            <w:r>
              <w:rPr>
                <w:bCs/>
              </w:rPr>
              <w:t>Tími sem líður frá því fangi hefur afplánun og þar til hann fær viðtal hjá náms- og starfsráðgjafa</w:t>
            </w:r>
          </w:p>
        </w:tc>
        <w:tc>
          <w:tcPr>
            <w:tcW w:w="3316" w:type="dxa"/>
            <w:shd w:val="clear" w:color="auto" w:fill="FFFFFF" w:themeFill="background1"/>
          </w:tcPr>
          <w:p w:rsidR="00FA0E66" w:rsidRPr="006D5F6D" w:rsidRDefault="00EF7406" w:rsidP="00D412F9">
            <w:pPr>
              <w:rPr>
                <w:bCs/>
              </w:rPr>
            </w:pPr>
            <w:r>
              <w:rPr>
                <w:bCs/>
              </w:rPr>
              <w:t>Skráningar fangelsis og náms- og starfsráðgjafa</w:t>
            </w:r>
          </w:p>
        </w:tc>
        <w:tc>
          <w:tcPr>
            <w:tcW w:w="1560" w:type="dxa"/>
            <w:shd w:val="clear" w:color="auto" w:fill="FFFFFF" w:themeFill="background1"/>
          </w:tcPr>
          <w:p w:rsidR="00FA0E66" w:rsidRPr="006D5F6D" w:rsidRDefault="00EF7406" w:rsidP="00D412F9">
            <w:pPr>
              <w:rPr>
                <w:bCs/>
              </w:rPr>
            </w:pPr>
            <w:r>
              <w:rPr>
                <w:bCs/>
              </w:rPr>
              <w:t>12 vikur</w:t>
            </w:r>
          </w:p>
        </w:tc>
        <w:tc>
          <w:tcPr>
            <w:tcW w:w="1559" w:type="dxa"/>
            <w:shd w:val="clear" w:color="auto" w:fill="FFFFFF" w:themeFill="background1"/>
          </w:tcPr>
          <w:p w:rsidR="00FA0E66" w:rsidRPr="006D5F6D" w:rsidRDefault="00EF7406" w:rsidP="00D412F9">
            <w:pPr>
              <w:rPr>
                <w:bCs/>
              </w:rPr>
            </w:pPr>
            <w:r>
              <w:rPr>
                <w:bCs/>
              </w:rPr>
              <w:t>11 vikur</w:t>
            </w:r>
          </w:p>
        </w:tc>
        <w:tc>
          <w:tcPr>
            <w:tcW w:w="1559" w:type="dxa"/>
            <w:shd w:val="clear" w:color="auto" w:fill="FFFFFF" w:themeFill="background1"/>
          </w:tcPr>
          <w:p w:rsidR="00FA0E66" w:rsidRPr="006D5F6D" w:rsidRDefault="00EF7406" w:rsidP="00D412F9">
            <w:pPr>
              <w:rPr>
                <w:bCs/>
              </w:rPr>
            </w:pPr>
            <w:r>
              <w:rPr>
                <w:bCs/>
              </w:rPr>
              <w:t>&lt;6 vikur</w:t>
            </w:r>
          </w:p>
        </w:tc>
        <w:tc>
          <w:tcPr>
            <w:tcW w:w="1495" w:type="dxa"/>
            <w:gridSpan w:val="3"/>
            <w:shd w:val="clear" w:color="auto" w:fill="FFFFFF" w:themeFill="background1"/>
          </w:tcPr>
          <w:p w:rsidR="00FA0E66" w:rsidRPr="006D5F6D" w:rsidRDefault="00EF7406" w:rsidP="00D412F9">
            <w:pPr>
              <w:rPr>
                <w:bCs/>
              </w:rPr>
            </w:pPr>
            <w:r>
              <w:rPr>
                <w:bCs/>
              </w:rPr>
              <w:t>&lt;4 vikur</w:t>
            </w:r>
          </w:p>
        </w:tc>
        <w:tc>
          <w:tcPr>
            <w:tcW w:w="1472" w:type="dxa"/>
            <w:shd w:val="clear" w:color="auto" w:fill="FFFFFF" w:themeFill="background1"/>
          </w:tcPr>
          <w:p w:rsidR="00FA0E66" w:rsidRPr="006D5F6D" w:rsidRDefault="00EF7406" w:rsidP="00D412F9">
            <w:pPr>
              <w:rPr>
                <w:bCs/>
              </w:rPr>
            </w:pPr>
            <w:r>
              <w:rPr>
                <w:bCs/>
              </w:rPr>
              <w:t>&lt;3 vikur</w:t>
            </w: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DBE5F1" w:themeFill="accent1" w:themeFillTint="33"/>
            <w:noWrap/>
          </w:tcPr>
          <w:p w:rsidR="00FA0E66" w:rsidRDefault="00FA0E66" w:rsidP="00D412F9">
            <w:pPr>
              <w:rPr>
                <w:b/>
                <w:bCs/>
              </w:rPr>
            </w:pPr>
            <w:r>
              <w:rPr>
                <w:b/>
                <w:bCs/>
              </w:rPr>
              <w:t>Aðgerðir</w:t>
            </w:r>
          </w:p>
        </w:tc>
        <w:tc>
          <w:tcPr>
            <w:tcW w:w="1560" w:type="dxa"/>
            <w:shd w:val="clear" w:color="auto" w:fill="DBE5F1" w:themeFill="accent1" w:themeFillTint="33"/>
          </w:tcPr>
          <w:p w:rsidR="00FA0E66" w:rsidRDefault="00FA0E66" w:rsidP="00D412F9">
            <w:pPr>
              <w:rPr>
                <w:b/>
                <w:bCs/>
              </w:rPr>
            </w:pPr>
            <w:r>
              <w:rPr>
                <w:b/>
                <w:bCs/>
              </w:rPr>
              <w:t>Upphaf</w:t>
            </w:r>
          </w:p>
        </w:tc>
        <w:tc>
          <w:tcPr>
            <w:tcW w:w="1559" w:type="dxa"/>
            <w:shd w:val="clear" w:color="auto" w:fill="DBE5F1" w:themeFill="accent1" w:themeFillTint="33"/>
          </w:tcPr>
          <w:p w:rsidR="00FA0E66" w:rsidRDefault="00FA0E66" w:rsidP="00D412F9">
            <w:pPr>
              <w:rPr>
                <w:b/>
                <w:bCs/>
              </w:rPr>
            </w:pPr>
            <w:r>
              <w:rPr>
                <w:b/>
                <w:bCs/>
              </w:rPr>
              <w:t>Lok</w:t>
            </w:r>
          </w:p>
        </w:tc>
        <w:tc>
          <w:tcPr>
            <w:tcW w:w="1559" w:type="dxa"/>
            <w:shd w:val="clear" w:color="auto" w:fill="DBE5F1" w:themeFill="accent1" w:themeFillTint="33"/>
          </w:tcPr>
          <w:p w:rsidR="00FA0E66" w:rsidRDefault="00FA0E66" w:rsidP="00D412F9">
            <w:pPr>
              <w:rPr>
                <w:b/>
                <w:bCs/>
              </w:rPr>
            </w:pPr>
            <w:r>
              <w:rPr>
                <w:b/>
                <w:bCs/>
              </w:rPr>
              <w:t>Kostnaður 201</w:t>
            </w:r>
            <w:r w:rsidR="00A744F8">
              <w:rPr>
                <w:b/>
                <w:bCs/>
              </w:rPr>
              <w:t>7</w:t>
            </w:r>
          </w:p>
        </w:tc>
        <w:tc>
          <w:tcPr>
            <w:tcW w:w="1459" w:type="dxa"/>
            <w:shd w:val="clear" w:color="auto" w:fill="DBE5F1" w:themeFill="accent1" w:themeFillTint="33"/>
          </w:tcPr>
          <w:p w:rsidR="00FA0E66" w:rsidRDefault="00FA0E66" w:rsidP="00D412F9">
            <w:pPr>
              <w:rPr>
                <w:b/>
                <w:bCs/>
              </w:rPr>
            </w:pPr>
            <w:r>
              <w:rPr>
                <w:b/>
                <w:bCs/>
              </w:rPr>
              <w:t>Kostnaður 201</w:t>
            </w:r>
            <w:r w:rsidR="00A744F8">
              <w:rPr>
                <w:b/>
                <w:bCs/>
              </w:rPr>
              <w:t>8</w:t>
            </w:r>
          </w:p>
        </w:tc>
        <w:tc>
          <w:tcPr>
            <w:tcW w:w="1518" w:type="dxa"/>
            <w:gridSpan w:val="4"/>
            <w:shd w:val="clear" w:color="auto" w:fill="DBE5F1" w:themeFill="accent1" w:themeFillTint="33"/>
          </w:tcPr>
          <w:p w:rsidR="00FA0E66" w:rsidRDefault="00FA0E66" w:rsidP="00D412F9">
            <w:pPr>
              <w:rPr>
                <w:b/>
                <w:bCs/>
              </w:rPr>
            </w:pPr>
            <w:r>
              <w:rPr>
                <w:b/>
                <w:bCs/>
              </w:rPr>
              <w:t>Kostnaður 20</w:t>
            </w:r>
            <w:r w:rsidR="00A744F8">
              <w:rPr>
                <w:b/>
                <w:bCs/>
              </w:rPr>
              <w:t>19</w:t>
            </w:r>
            <w:r>
              <w:rPr>
                <w:b/>
                <w:bCs/>
              </w:rPr>
              <w:t xml:space="preserve"> </w:t>
            </w: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FFFFFF" w:themeFill="background1"/>
            <w:noWrap/>
          </w:tcPr>
          <w:p w:rsidR="00FA0E66" w:rsidRPr="009C1ACB" w:rsidRDefault="00EF7406" w:rsidP="00D412F9">
            <w:pPr>
              <w:rPr>
                <w:bCs/>
              </w:rPr>
            </w:pPr>
            <w:r>
              <w:rPr>
                <w:bCs/>
              </w:rPr>
              <w:t>Endurnýjun á tækjabúnaði í verknámi</w:t>
            </w:r>
          </w:p>
        </w:tc>
        <w:tc>
          <w:tcPr>
            <w:tcW w:w="1560" w:type="dxa"/>
            <w:shd w:val="clear" w:color="auto" w:fill="FFFFFF" w:themeFill="background1"/>
          </w:tcPr>
          <w:p w:rsidR="00FA0E66" w:rsidRPr="009C1ACB" w:rsidRDefault="00EF7406" w:rsidP="00D412F9">
            <w:pPr>
              <w:rPr>
                <w:bCs/>
              </w:rPr>
            </w:pPr>
            <w:r>
              <w:rPr>
                <w:bCs/>
              </w:rPr>
              <w:t>2015</w:t>
            </w:r>
          </w:p>
        </w:tc>
        <w:tc>
          <w:tcPr>
            <w:tcW w:w="1559" w:type="dxa"/>
            <w:shd w:val="clear" w:color="auto" w:fill="FFFFFF" w:themeFill="background1"/>
          </w:tcPr>
          <w:p w:rsidR="00FA0E66" w:rsidRPr="009C1ACB" w:rsidRDefault="00EF7406" w:rsidP="00D412F9">
            <w:pPr>
              <w:rPr>
                <w:bCs/>
              </w:rPr>
            </w:pPr>
            <w:r>
              <w:rPr>
                <w:bCs/>
              </w:rPr>
              <w:t>2019</w:t>
            </w:r>
          </w:p>
        </w:tc>
        <w:tc>
          <w:tcPr>
            <w:tcW w:w="1559" w:type="dxa"/>
            <w:shd w:val="clear" w:color="auto" w:fill="FFFFFF" w:themeFill="background1"/>
          </w:tcPr>
          <w:p w:rsidR="00FA0E66" w:rsidRPr="009C1ACB" w:rsidRDefault="00EF7406" w:rsidP="00D412F9">
            <w:pPr>
              <w:rPr>
                <w:bCs/>
              </w:rPr>
            </w:pPr>
            <w:r>
              <w:rPr>
                <w:bCs/>
              </w:rPr>
              <w:t>10 m.kr</w:t>
            </w:r>
          </w:p>
        </w:tc>
        <w:tc>
          <w:tcPr>
            <w:tcW w:w="1459" w:type="dxa"/>
            <w:shd w:val="clear" w:color="auto" w:fill="FFFFFF" w:themeFill="background1"/>
          </w:tcPr>
          <w:p w:rsidR="00FA0E66" w:rsidRPr="009C1ACB" w:rsidRDefault="00EF7406" w:rsidP="00D412F9">
            <w:pPr>
              <w:rPr>
                <w:bCs/>
              </w:rPr>
            </w:pPr>
            <w:r>
              <w:rPr>
                <w:bCs/>
              </w:rPr>
              <w:t>10 m.kr.</w:t>
            </w:r>
          </w:p>
        </w:tc>
        <w:tc>
          <w:tcPr>
            <w:tcW w:w="1518" w:type="dxa"/>
            <w:gridSpan w:val="4"/>
            <w:shd w:val="clear" w:color="auto" w:fill="FFFFFF" w:themeFill="background1"/>
          </w:tcPr>
          <w:p w:rsidR="00FA0E66" w:rsidRPr="009C1ACB" w:rsidRDefault="00EF7406" w:rsidP="00D412F9">
            <w:pPr>
              <w:rPr>
                <w:bCs/>
              </w:rPr>
            </w:pPr>
            <w:r>
              <w:rPr>
                <w:bCs/>
              </w:rPr>
              <w:t>10 m.kr.</w:t>
            </w: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FFFFFF" w:themeFill="background1"/>
            <w:noWrap/>
          </w:tcPr>
          <w:p w:rsidR="00FA0E66" w:rsidRPr="009C1ACB" w:rsidRDefault="00EF7406" w:rsidP="00D412F9">
            <w:pPr>
              <w:rPr>
                <w:bCs/>
              </w:rPr>
            </w:pPr>
            <w:r>
              <w:rPr>
                <w:bCs/>
              </w:rPr>
              <w:t>Markvissara fyrirkomulag á náms- og starfsráðgjöf fanga</w:t>
            </w:r>
          </w:p>
        </w:tc>
        <w:tc>
          <w:tcPr>
            <w:tcW w:w="1560" w:type="dxa"/>
            <w:shd w:val="clear" w:color="auto" w:fill="FFFFFF" w:themeFill="background1"/>
          </w:tcPr>
          <w:p w:rsidR="00FA0E66" w:rsidRPr="009C1ACB" w:rsidRDefault="00EF7406" w:rsidP="00D412F9">
            <w:pPr>
              <w:rPr>
                <w:bCs/>
              </w:rPr>
            </w:pPr>
            <w:r>
              <w:rPr>
                <w:bCs/>
              </w:rPr>
              <w:t>2017</w:t>
            </w:r>
          </w:p>
        </w:tc>
        <w:tc>
          <w:tcPr>
            <w:tcW w:w="1559" w:type="dxa"/>
            <w:shd w:val="clear" w:color="auto" w:fill="FFFFFF" w:themeFill="background1"/>
          </w:tcPr>
          <w:p w:rsidR="00FA0E66" w:rsidRPr="009C1ACB" w:rsidRDefault="00EF7406" w:rsidP="00D412F9">
            <w:pPr>
              <w:rPr>
                <w:bCs/>
              </w:rPr>
            </w:pPr>
            <w:r>
              <w:rPr>
                <w:bCs/>
              </w:rPr>
              <w:t>2019</w:t>
            </w:r>
          </w:p>
        </w:tc>
        <w:tc>
          <w:tcPr>
            <w:tcW w:w="1559" w:type="dxa"/>
            <w:shd w:val="clear" w:color="auto" w:fill="FFFFFF" w:themeFill="background1"/>
          </w:tcPr>
          <w:p w:rsidR="00FA0E66" w:rsidRPr="009C1ACB" w:rsidRDefault="00EF7406" w:rsidP="00D412F9">
            <w:pPr>
              <w:rPr>
                <w:bCs/>
              </w:rPr>
            </w:pPr>
            <w:r>
              <w:rPr>
                <w:bCs/>
              </w:rPr>
              <w:t>0</w:t>
            </w:r>
          </w:p>
        </w:tc>
        <w:tc>
          <w:tcPr>
            <w:tcW w:w="1459" w:type="dxa"/>
            <w:shd w:val="clear" w:color="auto" w:fill="FFFFFF" w:themeFill="background1"/>
          </w:tcPr>
          <w:p w:rsidR="00FA0E66" w:rsidRPr="009C1ACB" w:rsidRDefault="00EF7406" w:rsidP="00D412F9">
            <w:pPr>
              <w:rPr>
                <w:bCs/>
              </w:rPr>
            </w:pPr>
            <w:r>
              <w:rPr>
                <w:bCs/>
              </w:rPr>
              <w:t>0</w:t>
            </w:r>
          </w:p>
        </w:tc>
        <w:tc>
          <w:tcPr>
            <w:tcW w:w="1518" w:type="dxa"/>
            <w:gridSpan w:val="4"/>
            <w:shd w:val="clear" w:color="auto" w:fill="FFFFFF" w:themeFill="background1"/>
          </w:tcPr>
          <w:p w:rsidR="00FA0E66" w:rsidRPr="009C1ACB" w:rsidRDefault="00EF7406" w:rsidP="00D412F9">
            <w:pPr>
              <w:rPr>
                <w:bCs/>
              </w:rPr>
            </w:pPr>
            <w:r>
              <w:rPr>
                <w:bCs/>
              </w:rPr>
              <w:t>0</w:t>
            </w:r>
          </w:p>
        </w:tc>
      </w:tr>
      <w:tr w:rsidR="00D3216B" w:rsidRPr="006E210C" w:rsidTr="00D412F9">
        <w:trPr>
          <w:trHeight w:val="300"/>
        </w:trPr>
        <w:tc>
          <w:tcPr>
            <w:tcW w:w="377" w:type="dxa"/>
            <w:shd w:val="clear" w:color="auto" w:fill="FFFFFF" w:themeFill="background1"/>
            <w:noWrap/>
          </w:tcPr>
          <w:p w:rsidR="00FA0E66" w:rsidRPr="003B5F27" w:rsidRDefault="00FA0E66" w:rsidP="00D412F9">
            <w:pPr>
              <w:rPr>
                <w:sz w:val="20"/>
                <w:szCs w:val="20"/>
              </w:rPr>
            </w:pPr>
          </w:p>
        </w:tc>
        <w:tc>
          <w:tcPr>
            <w:tcW w:w="6535" w:type="dxa"/>
            <w:gridSpan w:val="5"/>
            <w:shd w:val="clear" w:color="auto" w:fill="FFFFFF" w:themeFill="background1"/>
            <w:noWrap/>
          </w:tcPr>
          <w:p w:rsidR="00FA0E66" w:rsidRDefault="00FA0E66" w:rsidP="00D412F9">
            <w:pPr>
              <w:rPr>
                <w:bCs/>
              </w:rPr>
            </w:pPr>
          </w:p>
        </w:tc>
        <w:tc>
          <w:tcPr>
            <w:tcW w:w="1560" w:type="dxa"/>
            <w:shd w:val="clear" w:color="auto" w:fill="FFFFFF" w:themeFill="background1"/>
          </w:tcPr>
          <w:p w:rsidR="00FA0E66" w:rsidRDefault="00FA0E66" w:rsidP="00D412F9">
            <w:pPr>
              <w:rPr>
                <w:bCs/>
              </w:rPr>
            </w:pPr>
          </w:p>
        </w:tc>
        <w:tc>
          <w:tcPr>
            <w:tcW w:w="1559" w:type="dxa"/>
            <w:shd w:val="clear" w:color="auto" w:fill="FFFFFF" w:themeFill="background1"/>
          </w:tcPr>
          <w:p w:rsidR="00FA0E66" w:rsidRDefault="00FA0E66" w:rsidP="00D412F9">
            <w:pPr>
              <w:rPr>
                <w:bCs/>
              </w:rPr>
            </w:pPr>
          </w:p>
        </w:tc>
        <w:tc>
          <w:tcPr>
            <w:tcW w:w="1559" w:type="dxa"/>
            <w:shd w:val="clear" w:color="auto" w:fill="FFFFFF" w:themeFill="background1"/>
          </w:tcPr>
          <w:p w:rsidR="00FA0E66" w:rsidRPr="009C1ACB" w:rsidRDefault="00FA0E66" w:rsidP="00D412F9">
            <w:pPr>
              <w:rPr>
                <w:bCs/>
              </w:rPr>
            </w:pPr>
          </w:p>
        </w:tc>
        <w:tc>
          <w:tcPr>
            <w:tcW w:w="1459" w:type="dxa"/>
            <w:shd w:val="clear" w:color="auto" w:fill="FFFFFF" w:themeFill="background1"/>
          </w:tcPr>
          <w:p w:rsidR="00FA0E66" w:rsidRPr="009C1ACB" w:rsidRDefault="00FA0E66" w:rsidP="00D412F9">
            <w:pPr>
              <w:rPr>
                <w:bCs/>
              </w:rPr>
            </w:pPr>
          </w:p>
        </w:tc>
        <w:tc>
          <w:tcPr>
            <w:tcW w:w="1518" w:type="dxa"/>
            <w:gridSpan w:val="4"/>
            <w:shd w:val="clear" w:color="auto" w:fill="FFFFFF" w:themeFill="background1"/>
          </w:tcPr>
          <w:p w:rsidR="00FA0E66" w:rsidRPr="009C1ACB" w:rsidRDefault="00FA0E66" w:rsidP="00D412F9">
            <w:pPr>
              <w:rPr>
                <w:bCs/>
              </w:rPr>
            </w:pPr>
          </w:p>
        </w:tc>
      </w:tr>
      <w:tr w:rsidR="00EF7056" w:rsidRPr="006E210C" w:rsidTr="00D412F9">
        <w:trPr>
          <w:trHeight w:val="300"/>
        </w:trPr>
        <w:tc>
          <w:tcPr>
            <w:tcW w:w="377" w:type="dxa"/>
            <w:shd w:val="clear" w:color="auto" w:fill="DBE5F1" w:themeFill="accent1" w:themeFillTint="33"/>
            <w:noWrap/>
            <w:hideMark/>
          </w:tcPr>
          <w:p w:rsidR="00EF7056" w:rsidRPr="003B5F27" w:rsidRDefault="00EF7056" w:rsidP="00D412F9">
            <w:pPr>
              <w:rPr>
                <w:sz w:val="20"/>
                <w:szCs w:val="20"/>
              </w:rPr>
            </w:pPr>
          </w:p>
        </w:tc>
        <w:tc>
          <w:tcPr>
            <w:tcW w:w="8095" w:type="dxa"/>
            <w:gridSpan w:val="6"/>
            <w:shd w:val="clear" w:color="auto" w:fill="DBE5F1" w:themeFill="accent1" w:themeFillTint="33"/>
            <w:noWrap/>
            <w:hideMark/>
          </w:tcPr>
          <w:p w:rsidR="00EF7056" w:rsidRPr="00543919" w:rsidRDefault="00EF7056" w:rsidP="00D412F9">
            <w:pPr>
              <w:rPr>
                <w:b/>
                <w:bCs/>
              </w:rPr>
            </w:pPr>
            <w:r>
              <w:rPr>
                <w:b/>
                <w:bCs/>
              </w:rPr>
              <w:t>Markmið 3</w:t>
            </w:r>
          </w:p>
        </w:tc>
        <w:tc>
          <w:tcPr>
            <w:tcW w:w="6095" w:type="dxa"/>
            <w:gridSpan w:val="7"/>
            <w:shd w:val="clear" w:color="auto" w:fill="DBE5F1" w:themeFill="accent1" w:themeFillTint="33"/>
          </w:tcPr>
          <w:p w:rsidR="00EF7056" w:rsidRPr="00543919" w:rsidRDefault="00EF7056" w:rsidP="00D412F9">
            <w:pPr>
              <w:rPr>
                <w:b/>
                <w:bCs/>
              </w:rPr>
            </w:pPr>
            <w:r>
              <w:rPr>
                <w:b/>
                <w:bCs/>
              </w:rPr>
              <w:t>Tengist markmiði málaflokks</w:t>
            </w:r>
          </w:p>
        </w:tc>
      </w:tr>
      <w:tr w:rsidR="00D3216B" w:rsidRPr="006E210C" w:rsidTr="00D412F9">
        <w:trPr>
          <w:trHeight w:val="300"/>
        </w:trPr>
        <w:tc>
          <w:tcPr>
            <w:tcW w:w="377" w:type="dxa"/>
            <w:noWrap/>
          </w:tcPr>
          <w:p w:rsidR="00EF7056" w:rsidRPr="003B5F27" w:rsidRDefault="00EF7056" w:rsidP="00D412F9">
            <w:pPr>
              <w:rPr>
                <w:sz w:val="20"/>
                <w:szCs w:val="20"/>
              </w:rPr>
            </w:pPr>
          </w:p>
        </w:tc>
        <w:tc>
          <w:tcPr>
            <w:tcW w:w="8095" w:type="dxa"/>
            <w:gridSpan w:val="6"/>
            <w:noWrap/>
          </w:tcPr>
          <w:p w:rsidR="00EF7056" w:rsidRPr="00B16377" w:rsidRDefault="00EF7406" w:rsidP="00D412F9">
            <w:pPr>
              <w:rPr>
                <w:bCs/>
              </w:rPr>
            </w:pPr>
            <w:r>
              <w:rPr>
                <w:bCs/>
              </w:rPr>
              <w:t>Allar kenndar verk- og starfsnámsbrautir séu staðfestar skv. aðalnámskrá 2011</w:t>
            </w:r>
          </w:p>
        </w:tc>
        <w:tc>
          <w:tcPr>
            <w:tcW w:w="6095" w:type="dxa"/>
            <w:gridSpan w:val="7"/>
          </w:tcPr>
          <w:p w:rsidR="00EF7056" w:rsidRPr="00B16377" w:rsidRDefault="00EF7406" w:rsidP="00D412F9">
            <w:pPr>
              <w:rPr>
                <w:bCs/>
              </w:rPr>
            </w:pPr>
            <w:r>
              <w:rPr>
                <w:bCs/>
              </w:rPr>
              <w:t>Markmið 3: Nemendum bjóðist heildstætt og markvisst starfsnám</w:t>
            </w:r>
          </w:p>
        </w:tc>
      </w:tr>
      <w:tr w:rsidR="00EF7056" w:rsidRPr="006E210C" w:rsidTr="00D412F9">
        <w:trPr>
          <w:trHeight w:val="300"/>
        </w:trPr>
        <w:tc>
          <w:tcPr>
            <w:tcW w:w="377" w:type="dxa"/>
            <w:noWrap/>
          </w:tcPr>
          <w:p w:rsidR="00EF7056" w:rsidRPr="003B5F27" w:rsidRDefault="00EF7056" w:rsidP="00D412F9">
            <w:pPr>
              <w:rPr>
                <w:sz w:val="20"/>
                <w:szCs w:val="20"/>
              </w:rPr>
            </w:pPr>
          </w:p>
        </w:tc>
        <w:tc>
          <w:tcPr>
            <w:tcW w:w="3219" w:type="dxa"/>
            <w:gridSpan w:val="4"/>
            <w:shd w:val="clear" w:color="auto" w:fill="DBE5F1" w:themeFill="accent1" w:themeFillTint="33"/>
            <w:noWrap/>
          </w:tcPr>
          <w:p w:rsidR="00EF7056" w:rsidRPr="00543919" w:rsidRDefault="00EF7056" w:rsidP="00D412F9">
            <w:pPr>
              <w:rPr>
                <w:b/>
                <w:bCs/>
              </w:rPr>
            </w:pPr>
            <w:r>
              <w:rPr>
                <w:b/>
                <w:bCs/>
              </w:rPr>
              <w:t>Mælikvarðar</w:t>
            </w:r>
          </w:p>
        </w:tc>
        <w:tc>
          <w:tcPr>
            <w:tcW w:w="3316" w:type="dxa"/>
            <w:shd w:val="clear" w:color="auto" w:fill="DBE5F1" w:themeFill="accent1" w:themeFillTint="33"/>
          </w:tcPr>
          <w:p w:rsidR="00EF7056" w:rsidRPr="00543919" w:rsidRDefault="00EF7056" w:rsidP="00D412F9">
            <w:pPr>
              <w:rPr>
                <w:b/>
                <w:bCs/>
              </w:rPr>
            </w:pPr>
            <w:r>
              <w:rPr>
                <w:b/>
                <w:bCs/>
              </w:rPr>
              <w:t>Gögn lögð til grundvallar</w:t>
            </w:r>
          </w:p>
        </w:tc>
        <w:tc>
          <w:tcPr>
            <w:tcW w:w="1560" w:type="dxa"/>
            <w:shd w:val="clear" w:color="auto" w:fill="DBE5F1" w:themeFill="accent1" w:themeFillTint="33"/>
          </w:tcPr>
          <w:p w:rsidR="00EF7056" w:rsidRPr="00543919" w:rsidRDefault="00EF7056" w:rsidP="00D412F9">
            <w:pPr>
              <w:rPr>
                <w:b/>
                <w:bCs/>
              </w:rPr>
            </w:pPr>
            <w:r>
              <w:rPr>
                <w:b/>
                <w:bCs/>
              </w:rPr>
              <w:t>Staða 201</w:t>
            </w:r>
            <w:r w:rsidR="00A744F8">
              <w:rPr>
                <w:b/>
                <w:bCs/>
              </w:rPr>
              <w:t>5</w:t>
            </w:r>
          </w:p>
        </w:tc>
        <w:tc>
          <w:tcPr>
            <w:tcW w:w="1559" w:type="dxa"/>
            <w:shd w:val="clear" w:color="auto" w:fill="DBE5F1" w:themeFill="accent1" w:themeFillTint="33"/>
          </w:tcPr>
          <w:p w:rsidR="00EF7056" w:rsidRPr="00543919" w:rsidRDefault="00EF7056" w:rsidP="00D412F9">
            <w:pPr>
              <w:rPr>
                <w:b/>
                <w:bCs/>
              </w:rPr>
            </w:pPr>
            <w:r>
              <w:rPr>
                <w:b/>
                <w:bCs/>
              </w:rPr>
              <w:t>Staða 201</w:t>
            </w:r>
            <w:r w:rsidR="00A744F8">
              <w:rPr>
                <w:b/>
                <w:bCs/>
              </w:rPr>
              <w:t>6</w:t>
            </w:r>
          </w:p>
        </w:tc>
        <w:tc>
          <w:tcPr>
            <w:tcW w:w="1559" w:type="dxa"/>
            <w:shd w:val="clear" w:color="auto" w:fill="DBE5F1" w:themeFill="accent1" w:themeFillTint="33"/>
          </w:tcPr>
          <w:p w:rsidR="00EF7056" w:rsidRPr="00543919" w:rsidRDefault="00EF7056" w:rsidP="00D412F9">
            <w:pPr>
              <w:rPr>
                <w:b/>
                <w:bCs/>
              </w:rPr>
            </w:pPr>
            <w:r>
              <w:rPr>
                <w:b/>
                <w:bCs/>
              </w:rPr>
              <w:t>Viðmið 201</w:t>
            </w:r>
            <w:r w:rsidR="00A744F8">
              <w:rPr>
                <w:b/>
                <w:bCs/>
              </w:rPr>
              <w:t>7</w:t>
            </w:r>
            <w:r>
              <w:rPr>
                <w:b/>
                <w:bCs/>
              </w:rPr>
              <w:t xml:space="preserve"> </w:t>
            </w:r>
          </w:p>
        </w:tc>
        <w:tc>
          <w:tcPr>
            <w:tcW w:w="1459" w:type="dxa"/>
            <w:shd w:val="clear" w:color="auto" w:fill="DBE5F1" w:themeFill="accent1" w:themeFillTint="33"/>
          </w:tcPr>
          <w:p w:rsidR="00EF7056" w:rsidRPr="00543919" w:rsidRDefault="00EF7056" w:rsidP="00D412F9">
            <w:pPr>
              <w:rPr>
                <w:b/>
                <w:bCs/>
              </w:rPr>
            </w:pPr>
            <w:r>
              <w:rPr>
                <w:b/>
                <w:bCs/>
              </w:rPr>
              <w:t>Viðmið 201</w:t>
            </w:r>
            <w:r w:rsidR="00A744F8">
              <w:rPr>
                <w:b/>
                <w:bCs/>
              </w:rPr>
              <w:t>8</w:t>
            </w:r>
            <w:r>
              <w:rPr>
                <w:b/>
                <w:bCs/>
              </w:rPr>
              <w:t xml:space="preserve"> </w:t>
            </w:r>
          </w:p>
        </w:tc>
        <w:tc>
          <w:tcPr>
            <w:tcW w:w="1518" w:type="dxa"/>
            <w:gridSpan w:val="4"/>
            <w:shd w:val="clear" w:color="auto" w:fill="DBE5F1" w:themeFill="accent1" w:themeFillTint="33"/>
          </w:tcPr>
          <w:p w:rsidR="00EF7056" w:rsidRPr="00543919" w:rsidRDefault="00EF7056" w:rsidP="00D412F9">
            <w:pPr>
              <w:rPr>
                <w:b/>
                <w:bCs/>
              </w:rPr>
            </w:pPr>
            <w:r>
              <w:rPr>
                <w:b/>
                <w:bCs/>
              </w:rPr>
              <w:t>Viðmið 20</w:t>
            </w:r>
            <w:r w:rsidR="00A744F8">
              <w:rPr>
                <w:b/>
                <w:bCs/>
              </w:rPr>
              <w:t>19</w:t>
            </w:r>
            <w:r>
              <w:rPr>
                <w:b/>
                <w:bCs/>
              </w:rPr>
              <w:t xml:space="preserve"> </w:t>
            </w:r>
          </w:p>
        </w:tc>
      </w:tr>
      <w:tr w:rsidR="00D3216B"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A744F8" w:rsidRDefault="00A744F8" w:rsidP="00D412F9">
            <w:pPr>
              <w:rPr>
                <w:bCs/>
              </w:rPr>
            </w:pPr>
            <w:r>
              <w:rPr>
                <w:bCs/>
              </w:rPr>
              <w:t>Fjöldi brauta sem kenndar eru og hafa verið staðfestar</w:t>
            </w:r>
          </w:p>
        </w:tc>
        <w:tc>
          <w:tcPr>
            <w:tcW w:w="3316" w:type="dxa"/>
          </w:tcPr>
          <w:p w:rsidR="00EF7056" w:rsidRPr="00A744F8" w:rsidRDefault="00A744F8" w:rsidP="00D412F9">
            <w:pPr>
              <w:rPr>
                <w:bCs/>
              </w:rPr>
            </w:pPr>
            <w:r>
              <w:rPr>
                <w:bCs/>
              </w:rPr>
              <w:t>Skólanámskrá</w:t>
            </w:r>
          </w:p>
        </w:tc>
        <w:tc>
          <w:tcPr>
            <w:tcW w:w="1560" w:type="dxa"/>
          </w:tcPr>
          <w:p w:rsidR="00EF7056" w:rsidRPr="00A744F8" w:rsidRDefault="00A744F8" w:rsidP="00D412F9">
            <w:pPr>
              <w:rPr>
                <w:bCs/>
              </w:rPr>
            </w:pPr>
            <w:r>
              <w:rPr>
                <w:bCs/>
              </w:rPr>
              <w:t>3 brautir</w:t>
            </w:r>
          </w:p>
        </w:tc>
        <w:tc>
          <w:tcPr>
            <w:tcW w:w="1559" w:type="dxa"/>
          </w:tcPr>
          <w:p w:rsidR="00EF7056" w:rsidRPr="00A744F8" w:rsidRDefault="00A744F8" w:rsidP="00D412F9">
            <w:pPr>
              <w:rPr>
                <w:bCs/>
              </w:rPr>
            </w:pPr>
            <w:r>
              <w:rPr>
                <w:bCs/>
              </w:rPr>
              <w:t>9 brautir</w:t>
            </w:r>
          </w:p>
        </w:tc>
        <w:tc>
          <w:tcPr>
            <w:tcW w:w="1559" w:type="dxa"/>
          </w:tcPr>
          <w:p w:rsidR="00EF7056" w:rsidRPr="00A744F8" w:rsidRDefault="00A744F8" w:rsidP="00D412F9">
            <w:pPr>
              <w:rPr>
                <w:bCs/>
              </w:rPr>
            </w:pPr>
            <w:r>
              <w:rPr>
                <w:bCs/>
              </w:rPr>
              <w:t xml:space="preserve">12, þ.e. allar brautir </w:t>
            </w:r>
            <w:r>
              <w:rPr>
                <w:bCs/>
              </w:rPr>
              <w:lastRenderedPageBreak/>
              <w:t>staðfestar</w:t>
            </w:r>
          </w:p>
        </w:tc>
        <w:tc>
          <w:tcPr>
            <w:tcW w:w="1459" w:type="dxa"/>
          </w:tcPr>
          <w:p w:rsidR="00EF7056" w:rsidRPr="00A744F8" w:rsidRDefault="00EF7056" w:rsidP="00D412F9">
            <w:pPr>
              <w:rPr>
                <w:bCs/>
              </w:rPr>
            </w:pPr>
          </w:p>
        </w:tc>
        <w:tc>
          <w:tcPr>
            <w:tcW w:w="1518" w:type="dxa"/>
            <w:gridSpan w:val="4"/>
          </w:tcPr>
          <w:p w:rsidR="00EF7056" w:rsidRPr="00A744F8" w:rsidRDefault="00EF7056" w:rsidP="00D412F9">
            <w:pPr>
              <w:rPr>
                <w:bCs/>
              </w:rPr>
            </w:pPr>
          </w:p>
        </w:tc>
      </w:tr>
      <w:tr w:rsidR="00D3216B"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A744F8" w:rsidRDefault="00EF7056" w:rsidP="00D412F9">
            <w:pPr>
              <w:rPr>
                <w:bCs/>
              </w:rPr>
            </w:pPr>
          </w:p>
        </w:tc>
        <w:tc>
          <w:tcPr>
            <w:tcW w:w="3316" w:type="dxa"/>
          </w:tcPr>
          <w:p w:rsidR="00EF7056" w:rsidRPr="00A744F8" w:rsidRDefault="00EF7056" w:rsidP="00D412F9">
            <w:pPr>
              <w:rPr>
                <w:bCs/>
              </w:rPr>
            </w:pPr>
          </w:p>
        </w:tc>
        <w:tc>
          <w:tcPr>
            <w:tcW w:w="1560" w:type="dxa"/>
          </w:tcPr>
          <w:p w:rsidR="00EF7056" w:rsidRPr="00A744F8" w:rsidRDefault="00EF7056" w:rsidP="00D412F9">
            <w:pPr>
              <w:rPr>
                <w:bCs/>
              </w:rPr>
            </w:pPr>
          </w:p>
        </w:tc>
        <w:tc>
          <w:tcPr>
            <w:tcW w:w="1559" w:type="dxa"/>
          </w:tcPr>
          <w:p w:rsidR="00EF7056" w:rsidRPr="00A744F8" w:rsidRDefault="00EF7056" w:rsidP="00D412F9">
            <w:pPr>
              <w:rPr>
                <w:bCs/>
              </w:rPr>
            </w:pPr>
          </w:p>
        </w:tc>
        <w:tc>
          <w:tcPr>
            <w:tcW w:w="1559" w:type="dxa"/>
          </w:tcPr>
          <w:p w:rsidR="00EF7056" w:rsidRPr="00A744F8" w:rsidRDefault="00EF7056" w:rsidP="00D412F9">
            <w:pPr>
              <w:rPr>
                <w:bCs/>
              </w:rPr>
            </w:pPr>
          </w:p>
        </w:tc>
        <w:tc>
          <w:tcPr>
            <w:tcW w:w="1459" w:type="dxa"/>
          </w:tcPr>
          <w:p w:rsidR="00EF7056" w:rsidRPr="00A744F8" w:rsidRDefault="00EF7056" w:rsidP="00D412F9">
            <w:pPr>
              <w:rPr>
                <w:bCs/>
              </w:rPr>
            </w:pPr>
          </w:p>
        </w:tc>
        <w:tc>
          <w:tcPr>
            <w:tcW w:w="1518" w:type="dxa"/>
            <w:gridSpan w:val="4"/>
          </w:tcPr>
          <w:p w:rsidR="00EF7056" w:rsidRPr="00A744F8" w:rsidRDefault="00EF7056" w:rsidP="00D412F9">
            <w:pPr>
              <w:rPr>
                <w:bCs/>
              </w:rPr>
            </w:pPr>
          </w:p>
        </w:tc>
      </w:tr>
      <w:tr w:rsidR="00D412F9"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543919" w:rsidRDefault="00EF7056" w:rsidP="00D412F9">
            <w:pPr>
              <w:rPr>
                <w:b/>
                <w:bCs/>
              </w:rPr>
            </w:pPr>
          </w:p>
        </w:tc>
        <w:tc>
          <w:tcPr>
            <w:tcW w:w="3316" w:type="dxa"/>
          </w:tcPr>
          <w:p w:rsidR="00EF7056" w:rsidRPr="00543919" w:rsidRDefault="00EF7056" w:rsidP="00D412F9">
            <w:pPr>
              <w:rPr>
                <w:b/>
                <w:bCs/>
              </w:rPr>
            </w:pPr>
          </w:p>
        </w:tc>
        <w:tc>
          <w:tcPr>
            <w:tcW w:w="1560" w:type="dxa"/>
          </w:tcPr>
          <w:p w:rsidR="00EF7056" w:rsidRPr="00C714E6" w:rsidRDefault="00EF7056" w:rsidP="00D412F9">
            <w:pPr>
              <w:rPr>
                <w:bCs/>
              </w:rPr>
            </w:pPr>
          </w:p>
        </w:tc>
        <w:tc>
          <w:tcPr>
            <w:tcW w:w="1559" w:type="dxa"/>
          </w:tcPr>
          <w:p w:rsidR="00EF7056" w:rsidRPr="00C714E6" w:rsidRDefault="00EF7056" w:rsidP="00D412F9">
            <w:pPr>
              <w:rPr>
                <w:bCs/>
              </w:rPr>
            </w:pPr>
          </w:p>
        </w:tc>
        <w:tc>
          <w:tcPr>
            <w:tcW w:w="1559" w:type="dxa"/>
          </w:tcPr>
          <w:p w:rsidR="00EF7056" w:rsidRPr="00543919" w:rsidRDefault="00EF7056" w:rsidP="00D412F9">
            <w:pPr>
              <w:rPr>
                <w:b/>
                <w:bCs/>
              </w:rPr>
            </w:pPr>
          </w:p>
        </w:tc>
        <w:tc>
          <w:tcPr>
            <w:tcW w:w="1459" w:type="dxa"/>
          </w:tcPr>
          <w:p w:rsidR="00EF7056" w:rsidRPr="00543919" w:rsidRDefault="00EF7056" w:rsidP="00D412F9">
            <w:pPr>
              <w:rPr>
                <w:b/>
                <w:bCs/>
              </w:rPr>
            </w:pPr>
          </w:p>
        </w:tc>
        <w:tc>
          <w:tcPr>
            <w:tcW w:w="1518" w:type="dxa"/>
            <w:gridSpan w:val="4"/>
          </w:tcPr>
          <w:p w:rsidR="00EF7056" w:rsidRPr="00543919" w:rsidRDefault="00EF7056" w:rsidP="00D412F9">
            <w:pPr>
              <w:rPr>
                <w:b/>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shd w:val="clear" w:color="auto" w:fill="DBE5F1" w:themeFill="accent1" w:themeFillTint="33"/>
            <w:noWrap/>
          </w:tcPr>
          <w:p w:rsidR="00EF7056" w:rsidRPr="00543919" w:rsidRDefault="00EF7056" w:rsidP="00D412F9">
            <w:pPr>
              <w:rPr>
                <w:b/>
                <w:bCs/>
              </w:rPr>
            </w:pPr>
            <w:r>
              <w:rPr>
                <w:b/>
                <w:bCs/>
              </w:rPr>
              <w:t>Aðgerðir</w:t>
            </w:r>
          </w:p>
          <w:p w:rsidR="00EF7056" w:rsidRPr="00543919" w:rsidRDefault="00EF7056" w:rsidP="00D412F9">
            <w:pPr>
              <w:rPr>
                <w:b/>
                <w:bCs/>
              </w:rPr>
            </w:pPr>
          </w:p>
        </w:tc>
        <w:tc>
          <w:tcPr>
            <w:tcW w:w="1560" w:type="dxa"/>
            <w:shd w:val="clear" w:color="auto" w:fill="DBE5F1" w:themeFill="accent1" w:themeFillTint="33"/>
          </w:tcPr>
          <w:p w:rsidR="00EF7056" w:rsidRPr="00543919" w:rsidRDefault="00EF7056" w:rsidP="00D412F9">
            <w:pPr>
              <w:rPr>
                <w:b/>
                <w:bCs/>
              </w:rPr>
            </w:pPr>
            <w:r>
              <w:rPr>
                <w:b/>
                <w:bCs/>
              </w:rPr>
              <w:t>Upphaf</w:t>
            </w:r>
          </w:p>
        </w:tc>
        <w:tc>
          <w:tcPr>
            <w:tcW w:w="1559" w:type="dxa"/>
            <w:shd w:val="clear" w:color="auto" w:fill="DBE5F1" w:themeFill="accent1" w:themeFillTint="33"/>
          </w:tcPr>
          <w:p w:rsidR="00EF7056" w:rsidRPr="00543919" w:rsidRDefault="00EF7056" w:rsidP="00D412F9">
            <w:pPr>
              <w:rPr>
                <w:b/>
                <w:bCs/>
              </w:rPr>
            </w:pPr>
            <w:r>
              <w:rPr>
                <w:b/>
                <w:bCs/>
              </w:rPr>
              <w:t>Lok</w:t>
            </w:r>
          </w:p>
        </w:tc>
        <w:tc>
          <w:tcPr>
            <w:tcW w:w="1559" w:type="dxa"/>
            <w:shd w:val="clear" w:color="auto" w:fill="DBE5F1" w:themeFill="accent1" w:themeFillTint="33"/>
          </w:tcPr>
          <w:p w:rsidR="00EF7056" w:rsidRPr="00543919" w:rsidRDefault="00EF7056" w:rsidP="00D412F9">
            <w:pPr>
              <w:rPr>
                <w:b/>
                <w:bCs/>
              </w:rPr>
            </w:pPr>
            <w:r>
              <w:rPr>
                <w:b/>
                <w:bCs/>
              </w:rPr>
              <w:t>Kostnaður 201</w:t>
            </w:r>
            <w:r w:rsidR="00A744F8">
              <w:rPr>
                <w:b/>
                <w:bCs/>
              </w:rPr>
              <w:t>7</w:t>
            </w:r>
          </w:p>
        </w:tc>
        <w:tc>
          <w:tcPr>
            <w:tcW w:w="1459" w:type="dxa"/>
            <w:shd w:val="clear" w:color="auto" w:fill="DBE5F1" w:themeFill="accent1" w:themeFillTint="33"/>
          </w:tcPr>
          <w:p w:rsidR="00EF7056" w:rsidRPr="00543919" w:rsidRDefault="00EF7056" w:rsidP="00D412F9">
            <w:pPr>
              <w:rPr>
                <w:b/>
                <w:bCs/>
              </w:rPr>
            </w:pPr>
            <w:r>
              <w:rPr>
                <w:b/>
                <w:bCs/>
              </w:rPr>
              <w:t>Kostnaður 201</w:t>
            </w:r>
            <w:r w:rsidR="00A744F8">
              <w:rPr>
                <w:b/>
                <w:bCs/>
              </w:rPr>
              <w:t>8</w:t>
            </w:r>
          </w:p>
        </w:tc>
        <w:tc>
          <w:tcPr>
            <w:tcW w:w="1518" w:type="dxa"/>
            <w:gridSpan w:val="4"/>
            <w:shd w:val="clear" w:color="auto" w:fill="DBE5F1" w:themeFill="accent1" w:themeFillTint="33"/>
          </w:tcPr>
          <w:p w:rsidR="00EF7056" w:rsidRPr="00543919" w:rsidRDefault="00EF7056" w:rsidP="00D412F9">
            <w:pPr>
              <w:rPr>
                <w:b/>
                <w:bCs/>
              </w:rPr>
            </w:pPr>
            <w:r>
              <w:rPr>
                <w:b/>
                <w:bCs/>
              </w:rPr>
              <w:t>Kostnaður 20</w:t>
            </w:r>
            <w:r w:rsidR="00A744F8">
              <w:rPr>
                <w:b/>
                <w:bCs/>
              </w:rPr>
              <w:t>19</w:t>
            </w: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noWrap/>
          </w:tcPr>
          <w:p w:rsidR="00EF7056" w:rsidRPr="00BF4F94" w:rsidRDefault="00A744F8" w:rsidP="00D412F9">
            <w:pPr>
              <w:rPr>
                <w:bCs/>
              </w:rPr>
            </w:pPr>
            <w:r>
              <w:rPr>
                <w:bCs/>
              </w:rPr>
              <w:t>Setja námsbrauta- og áfangalýsingar í námskrárgrunn og sækja um staðfestingu</w:t>
            </w:r>
          </w:p>
        </w:tc>
        <w:tc>
          <w:tcPr>
            <w:tcW w:w="1560" w:type="dxa"/>
          </w:tcPr>
          <w:p w:rsidR="00EF7056" w:rsidRPr="00BF4F94" w:rsidRDefault="00A744F8" w:rsidP="00D412F9">
            <w:pPr>
              <w:rPr>
                <w:bCs/>
              </w:rPr>
            </w:pPr>
            <w:r>
              <w:rPr>
                <w:bCs/>
              </w:rPr>
              <w:t>2015</w:t>
            </w:r>
          </w:p>
        </w:tc>
        <w:tc>
          <w:tcPr>
            <w:tcW w:w="1559" w:type="dxa"/>
          </w:tcPr>
          <w:p w:rsidR="00EF7056" w:rsidRPr="00BF4F94" w:rsidRDefault="00A744F8" w:rsidP="00D412F9">
            <w:pPr>
              <w:rPr>
                <w:bCs/>
              </w:rPr>
            </w:pPr>
            <w:r>
              <w:rPr>
                <w:bCs/>
              </w:rPr>
              <w:t>2017</w:t>
            </w:r>
          </w:p>
        </w:tc>
        <w:tc>
          <w:tcPr>
            <w:tcW w:w="1559" w:type="dxa"/>
          </w:tcPr>
          <w:p w:rsidR="00EF7056" w:rsidRPr="000A0CCC" w:rsidRDefault="00A744F8" w:rsidP="00D412F9">
            <w:pPr>
              <w:rPr>
                <w:bCs/>
              </w:rPr>
            </w:pPr>
            <w:r>
              <w:rPr>
                <w:bCs/>
              </w:rPr>
              <w:t>0</w:t>
            </w:r>
          </w:p>
        </w:tc>
        <w:tc>
          <w:tcPr>
            <w:tcW w:w="1459" w:type="dxa"/>
          </w:tcPr>
          <w:p w:rsidR="00EF7056" w:rsidRPr="000A0CCC" w:rsidRDefault="00A744F8" w:rsidP="00D412F9">
            <w:pPr>
              <w:rPr>
                <w:bCs/>
              </w:rPr>
            </w:pPr>
            <w:r>
              <w:rPr>
                <w:bCs/>
              </w:rPr>
              <w:t>-</w:t>
            </w:r>
          </w:p>
        </w:tc>
        <w:tc>
          <w:tcPr>
            <w:tcW w:w="1518" w:type="dxa"/>
            <w:gridSpan w:val="4"/>
          </w:tcPr>
          <w:p w:rsidR="00EF7056" w:rsidRPr="000A0CCC" w:rsidRDefault="00A744F8" w:rsidP="00D412F9">
            <w:pPr>
              <w:rPr>
                <w:bCs/>
              </w:rPr>
            </w:pPr>
            <w:r>
              <w:rPr>
                <w:bCs/>
              </w:rPr>
              <w:t>-</w:t>
            </w: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noWrap/>
          </w:tcPr>
          <w:p w:rsidR="00EF7056" w:rsidRDefault="00EF7056" w:rsidP="00D412F9">
            <w:pPr>
              <w:rPr>
                <w:b/>
                <w:bCs/>
              </w:rPr>
            </w:pPr>
          </w:p>
        </w:tc>
        <w:tc>
          <w:tcPr>
            <w:tcW w:w="1560" w:type="dxa"/>
          </w:tcPr>
          <w:p w:rsidR="00EF7056" w:rsidRPr="00C714E6" w:rsidRDefault="00EF7056" w:rsidP="00D412F9">
            <w:pPr>
              <w:rPr>
                <w:bCs/>
              </w:rPr>
            </w:pPr>
          </w:p>
        </w:tc>
        <w:tc>
          <w:tcPr>
            <w:tcW w:w="1559" w:type="dxa"/>
          </w:tcPr>
          <w:p w:rsidR="00EF7056" w:rsidRPr="000A0CCC" w:rsidRDefault="00EF7056" w:rsidP="00D412F9">
            <w:pPr>
              <w:rPr>
                <w:bCs/>
              </w:rPr>
            </w:pPr>
          </w:p>
        </w:tc>
        <w:tc>
          <w:tcPr>
            <w:tcW w:w="1559" w:type="dxa"/>
          </w:tcPr>
          <w:p w:rsidR="00EF7056" w:rsidRPr="000A0CCC" w:rsidRDefault="00EF7056" w:rsidP="00D412F9">
            <w:pPr>
              <w:rPr>
                <w:bCs/>
              </w:rPr>
            </w:pPr>
          </w:p>
        </w:tc>
        <w:tc>
          <w:tcPr>
            <w:tcW w:w="1459" w:type="dxa"/>
          </w:tcPr>
          <w:p w:rsidR="00EF7056" w:rsidRPr="000A0CCC" w:rsidRDefault="00EF7056" w:rsidP="00D412F9">
            <w:pPr>
              <w:rPr>
                <w:bCs/>
              </w:rPr>
            </w:pPr>
          </w:p>
        </w:tc>
        <w:tc>
          <w:tcPr>
            <w:tcW w:w="1518" w:type="dxa"/>
            <w:gridSpan w:val="4"/>
          </w:tcPr>
          <w:p w:rsidR="00EF7056" w:rsidRPr="000A0CCC" w:rsidRDefault="00EF7056" w:rsidP="00D412F9">
            <w:pPr>
              <w:rPr>
                <w:bCs/>
              </w:rPr>
            </w:pPr>
          </w:p>
        </w:tc>
      </w:tr>
      <w:tr w:rsidR="00EF7056" w:rsidRPr="006E210C" w:rsidTr="00D412F9">
        <w:trPr>
          <w:trHeight w:val="300"/>
        </w:trPr>
        <w:tc>
          <w:tcPr>
            <w:tcW w:w="377" w:type="dxa"/>
            <w:noWrap/>
          </w:tcPr>
          <w:p w:rsidR="00EF7056" w:rsidRPr="003B5F27" w:rsidRDefault="00EF7056" w:rsidP="00D412F9">
            <w:pPr>
              <w:rPr>
                <w:sz w:val="20"/>
                <w:szCs w:val="20"/>
              </w:rPr>
            </w:pPr>
          </w:p>
        </w:tc>
        <w:tc>
          <w:tcPr>
            <w:tcW w:w="6535" w:type="dxa"/>
            <w:gridSpan w:val="5"/>
            <w:noWrap/>
          </w:tcPr>
          <w:p w:rsidR="00EF7056" w:rsidRDefault="00EF7056" w:rsidP="00D412F9">
            <w:pPr>
              <w:rPr>
                <w:b/>
                <w:bCs/>
              </w:rPr>
            </w:pPr>
          </w:p>
        </w:tc>
        <w:tc>
          <w:tcPr>
            <w:tcW w:w="1560" w:type="dxa"/>
          </w:tcPr>
          <w:p w:rsidR="00EF7056" w:rsidRPr="00C714E6" w:rsidRDefault="00EF7056" w:rsidP="00D412F9">
            <w:pPr>
              <w:rPr>
                <w:bCs/>
              </w:rPr>
            </w:pPr>
          </w:p>
        </w:tc>
        <w:tc>
          <w:tcPr>
            <w:tcW w:w="1559" w:type="dxa"/>
          </w:tcPr>
          <w:p w:rsidR="00EF7056" w:rsidRPr="00BF4F94" w:rsidRDefault="00EF7056" w:rsidP="00D412F9">
            <w:pPr>
              <w:rPr>
                <w:bCs/>
              </w:rPr>
            </w:pPr>
          </w:p>
        </w:tc>
        <w:tc>
          <w:tcPr>
            <w:tcW w:w="1559" w:type="dxa"/>
          </w:tcPr>
          <w:p w:rsidR="00EF7056" w:rsidRPr="00BF4F94" w:rsidRDefault="00EF7056" w:rsidP="00D412F9">
            <w:pPr>
              <w:rPr>
                <w:bCs/>
              </w:rPr>
            </w:pPr>
          </w:p>
        </w:tc>
        <w:tc>
          <w:tcPr>
            <w:tcW w:w="1459" w:type="dxa"/>
          </w:tcPr>
          <w:p w:rsidR="00EF7056" w:rsidRPr="00BF4F94" w:rsidRDefault="00EF7056" w:rsidP="00D412F9">
            <w:pPr>
              <w:rPr>
                <w:bCs/>
              </w:rPr>
            </w:pPr>
          </w:p>
        </w:tc>
        <w:tc>
          <w:tcPr>
            <w:tcW w:w="1518" w:type="dxa"/>
            <w:gridSpan w:val="4"/>
          </w:tcPr>
          <w:p w:rsidR="00EF7056" w:rsidRPr="00BF4F94" w:rsidRDefault="00EF7056" w:rsidP="00D412F9">
            <w:pPr>
              <w:rPr>
                <w:bCs/>
              </w:rPr>
            </w:pPr>
          </w:p>
        </w:tc>
      </w:tr>
      <w:tr w:rsidR="00C714E6" w:rsidRPr="006E210C" w:rsidTr="00D412F9">
        <w:trPr>
          <w:trHeight w:val="300"/>
        </w:trPr>
        <w:tc>
          <w:tcPr>
            <w:tcW w:w="377" w:type="dxa"/>
            <w:shd w:val="clear" w:color="auto" w:fill="B8CCE4" w:themeFill="accent1" w:themeFillTint="66"/>
            <w:noWrap/>
            <w:hideMark/>
          </w:tcPr>
          <w:p w:rsidR="00C714E6" w:rsidRPr="003B5F27" w:rsidRDefault="00C714E6" w:rsidP="00D412F9">
            <w:pPr>
              <w:rPr>
                <w:b/>
                <w:bCs/>
              </w:rPr>
            </w:pPr>
            <w:r w:rsidRPr="003B5F27">
              <w:rPr>
                <w:b/>
                <w:bCs/>
              </w:rPr>
              <w:t>3</w:t>
            </w:r>
          </w:p>
        </w:tc>
        <w:tc>
          <w:tcPr>
            <w:tcW w:w="14190" w:type="dxa"/>
            <w:gridSpan w:val="13"/>
            <w:shd w:val="clear" w:color="auto" w:fill="B8CCE4" w:themeFill="accent1" w:themeFillTint="66"/>
            <w:noWrap/>
            <w:hideMark/>
          </w:tcPr>
          <w:p w:rsidR="00C714E6" w:rsidRPr="003B5F27" w:rsidRDefault="00C714E6" w:rsidP="00D412F9">
            <w:pPr>
              <w:rPr>
                <w:b/>
                <w:bCs/>
              </w:rPr>
            </w:pPr>
            <w:r>
              <w:rPr>
                <w:b/>
                <w:bCs/>
              </w:rPr>
              <w:t>Rekstrarþættir</w:t>
            </w:r>
          </w:p>
        </w:tc>
      </w:tr>
      <w:tr w:rsidR="00C714E6" w:rsidRPr="006E210C" w:rsidTr="00D412F9">
        <w:trPr>
          <w:trHeight w:val="469"/>
        </w:trPr>
        <w:tc>
          <w:tcPr>
            <w:tcW w:w="377" w:type="dxa"/>
            <w:noWrap/>
            <w:hideMark/>
          </w:tcPr>
          <w:p w:rsidR="00C714E6" w:rsidRPr="003B5F27" w:rsidRDefault="00C714E6" w:rsidP="00D412F9">
            <w:pPr>
              <w:rPr>
                <w:b/>
                <w:bCs/>
                <w:sz w:val="20"/>
                <w:szCs w:val="20"/>
              </w:rPr>
            </w:pPr>
          </w:p>
        </w:tc>
        <w:tc>
          <w:tcPr>
            <w:tcW w:w="14190" w:type="dxa"/>
            <w:gridSpan w:val="13"/>
            <w:noWrap/>
            <w:hideMark/>
          </w:tcPr>
          <w:p w:rsidR="004B1152" w:rsidRDefault="00A744F8" w:rsidP="004B1152">
            <w:pPr>
              <w:spacing w:before="120"/>
              <w:rPr>
                <w:bCs/>
              </w:rPr>
            </w:pPr>
            <w:r w:rsidRPr="00CF667F">
              <w:rPr>
                <w:b/>
                <w:bCs/>
              </w:rPr>
              <w:t>Við skólann starfa</w:t>
            </w:r>
            <w:r>
              <w:rPr>
                <w:bCs/>
              </w:rPr>
              <w:t xml:space="preserve"> 78 kennarar í 70 stöðugildum, þar af eru 40 konur í 35,6 stöðugildum og 38 karlar í 34,94 stöðugildum. Aldurssamsetning kennara er nokkuð áhyggjuefni en 48,7% þeirra eru eldri en 55 ára. 97,5% kennara er með full kennsluréttindi í þeim greinum sem þeir kenna. Hlutfall yfirstjórnar (</w:t>
            </w:r>
            <w:proofErr w:type="spellStart"/>
            <w:r>
              <w:rPr>
                <w:bCs/>
              </w:rPr>
              <w:t>skólam</w:t>
            </w:r>
            <w:proofErr w:type="spellEnd"/>
            <w:r>
              <w:rPr>
                <w:bCs/>
              </w:rPr>
              <w:t xml:space="preserve">., </w:t>
            </w:r>
            <w:proofErr w:type="spellStart"/>
            <w:r>
              <w:rPr>
                <w:bCs/>
              </w:rPr>
              <w:t>aðstoðarskólam</w:t>
            </w:r>
            <w:proofErr w:type="spellEnd"/>
            <w:r>
              <w:rPr>
                <w:bCs/>
              </w:rPr>
              <w:t xml:space="preserve">., </w:t>
            </w:r>
            <w:proofErr w:type="spellStart"/>
            <w:r>
              <w:rPr>
                <w:bCs/>
              </w:rPr>
              <w:t>áfangastj</w:t>
            </w:r>
            <w:proofErr w:type="spellEnd"/>
            <w:r>
              <w:rPr>
                <w:bCs/>
              </w:rPr>
              <w:t xml:space="preserve">., </w:t>
            </w:r>
            <w:proofErr w:type="spellStart"/>
            <w:r>
              <w:rPr>
                <w:bCs/>
              </w:rPr>
              <w:t>fjármálastj</w:t>
            </w:r>
            <w:proofErr w:type="spellEnd"/>
            <w:r>
              <w:rPr>
                <w:bCs/>
              </w:rPr>
              <w:t>. og náms- og starfsráðgjafar) eldri en 55 ára er 50%. Kynjaskipting yfirstjórnar er 5 konur í 4,5 stöðugildum og 3 karlar í 3 stöðugildum.</w:t>
            </w:r>
          </w:p>
          <w:p w:rsidR="00A744F8" w:rsidRDefault="00A744F8" w:rsidP="004B1152">
            <w:pPr>
              <w:spacing w:before="120"/>
              <w:rPr>
                <w:bCs/>
              </w:rPr>
            </w:pPr>
            <w:r w:rsidRPr="00CF667F">
              <w:rPr>
                <w:b/>
                <w:bCs/>
              </w:rPr>
              <w:t>Skólinn hefur sett sér stefnur</w:t>
            </w:r>
            <w:r>
              <w:rPr>
                <w:bCs/>
              </w:rPr>
              <w:t xml:space="preserve"> í samræmi við ákvæði laga um framhaldsskóla og eru þær í stöðugri endurskoðun. Skólinn mun á næstu árum leggja meiri áherslu á jafnréttisstefnu sína. Skólinn er heilsueflandi framhaldsskóli, hann leggur mikla áherslur á heilbrigði til líkama og sálar sem og félagslega með verkefninu „Ég – þú – við“. Skólinn er í umsóknarferli að um að verða skóli á grænni grein, þ.e. öðlast rétt til að flagga grænfánanum.</w:t>
            </w:r>
          </w:p>
          <w:p w:rsidR="00A744F8" w:rsidRPr="00A744F8" w:rsidRDefault="00A744F8" w:rsidP="004B1152">
            <w:pPr>
              <w:spacing w:before="120"/>
              <w:rPr>
                <w:bCs/>
              </w:rPr>
            </w:pPr>
            <w:r w:rsidRPr="00CF667F">
              <w:rPr>
                <w:b/>
                <w:bCs/>
              </w:rPr>
              <w:t>Innra mat skólans</w:t>
            </w:r>
            <w:r>
              <w:rPr>
                <w:bCs/>
              </w:rPr>
              <w:t xml:space="preserve"> – gæðagreinar – byggir á skoska kerfinu „</w:t>
            </w:r>
            <w:proofErr w:type="spellStart"/>
            <w:r>
              <w:rPr>
                <w:bCs/>
              </w:rPr>
              <w:t>How</w:t>
            </w:r>
            <w:proofErr w:type="spellEnd"/>
            <w:r>
              <w:rPr>
                <w:bCs/>
              </w:rPr>
              <w:t xml:space="preserve"> </w:t>
            </w:r>
            <w:proofErr w:type="spellStart"/>
            <w:r>
              <w:rPr>
                <w:bCs/>
              </w:rPr>
              <w:t>good</w:t>
            </w:r>
            <w:proofErr w:type="spellEnd"/>
            <w:r>
              <w:rPr>
                <w:bCs/>
              </w:rPr>
              <w:t xml:space="preserve"> is </w:t>
            </w:r>
            <w:proofErr w:type="spellStart"/>
            <w:r>
              <w:rPr>
                <w:bCs/>
              </w:rPr>
              <w:t>our</w:t>
            </w:r>
            <w:proofErr w:type="spellEnd"/>
            <w:r>
              <w:rPr>
                <w:bCs/>
              </w:rPr>
              <w:t xml:space="preserve"> </w:t>
            </w:r>
            <w:proofErr w:type="spellStart"/>
            <w:r>
              <w:rPr>
                <w:bCs/>
              </w:rPr>
              <w:t>school</w:t>
            </w:r>
            <w:proofErr w:type="spellEnd"/>
            <w:r>
              <w:rPr>
                <w:bCs/>
              </w:rPr>
              <w:t xml:space="preserve">“. </w:t>
            </w:r>
            <w:r w:rsidRPr="00CF667F">
              <w:rPr>
                <w:b/>
                <w:bCs/>
              </w:rPr>
              <w:t>Ytri úttekt var gerð á skólanum</w:t>
            </w:r>
            <w:r>
              <w:rPr>
                <w:bCs/>
              </w:rPr>
              <w:t xml:space="preserve"> 2015, er hún birt á vef skólans. Út frá niðurstöðum úttektarinnar hefur skólinn gert umbótaáætlun, sjá á vef skólans. Í áætluninni er m.a. áhersla lögð á að sporna gegn brotthvarfi og endurskipuleggja stjórnskipan. Markmið er lúta það þessum þáttum má sjá í þessu stefnuskjali skólans til þriggja </w:t>
            </w:r>
            <w:r w:rsidR="00CF667F">
              <w:rPr>
                <w:bCs/>
              </w:rPr>
              <w:t>á</w:t>
            </w:r>
            <w:r>
              <w:rPr>
                <w:bCs/>
              </w:rPr>
              <w:t>ra.</w:t>
            </w:r>
          </w:p>
          <w:p w:rsidR="004B1152" w:rsidRPr="00A744F8" w:rsidRDefault="004B1152" w:rsidP="004B1152">
            <w:pPr>
              <w:rPr>
                <w:bCs/>
                <w:sz w:val="12"/>
                <w:szCs w:val="12"/>
              </w:rPr>
            </w:pPr>
          </w:p>
        </w:tc>
      </w:tr>
      <w:tr w:rsidR="00D3216B" w:rsidRPr="006E210C" w:rsidTr="00D412F9">
        <w:trPr>
          <w:trHeight w:val="300"/>
        </w:trPr>
        <w:tc>
          <w:tcPr>
            <w:tcW w:w="377" w:type="dxa"/>
            <w:shd w:val="clear" w:color="auto" w:fill="DBE5F1" w:themeFill="accent1" w:themeFillTint="33"/>
            <w:noWrap/>
            <w:hideMark/>
          </w:tcPr>
          <w:p w:rsidR="00C714E6" w:rsidRPr="003B5F27" w:rsidRDefault="00C714E6" w:rsidP="00D412F9">
            <w:pPr>
              <w:rPr>
                <w:sz w:val="20"/>
                <w:szCs w:val="20"/>
              </w:rPr>
            </w:pPr>
          </w:p>
        </w:tc>
        <w:tc>
          <w:tcPr>
            <w:tcW w:w="1615" w:type="dxa"/>
            <w:gridSpan w:val="3"/>
            <w:shd w:val="clear" w:color="auto" w:fill="DBE5F1" w:themeFill="accent1" w:themeFillTint="33"/>
            <w:noWrap/>
            <w:hideMark/>
          </w:tcPr>
          <w:p w:rsidR="00C714E6" w:rsidRPr="00543919" w:rsidRDefault="00C714E6" w:rsidP="00D412F9">
            <w:pPr>
              <w:rPr>
                <w:b/>
                <w:bCs/>
              </w:rPr>
            </w:pPr>
            <w:r w:rsidRPr="00543919">
              <w:rPr>
                <w:b/>
                <w:bCs/>
              </w:rPr>
              <w:t>Markmið 1</w:t>
            </w:r>
          </w:p>
        </w:tc>
        <w:tc>
          <w:tcPr>
            <w:tcW w:w="12575" w:type="dxa"/>
            <w:gridSpan w:val="10"/>
          </w:tcPr>
          <w:p w:rsidR="00C714E6" w:rsidRPr="00D60480" w:rsidRDefault="00CF667F" w:rsidP="00D412F9">
            <w:pPr>
              <w:rPr>
                <w:bCs/>
              </w:rPr>
            </w:pPr>
            <w:r>
              <w:rPr>
                <w:bCs/>
              </w:rPr>
              <w:t>Efling mannauðs</w:t>
            </w: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shd w:val="clear" w:color="auto" w:fill="DBE5F1" w:themeFill="accent1" w:themeFillTint="33"/>
            <w:noWrap/>
            <w:hideMark/>
          </w:tcPr>
          <w:p w:rsidR="00EF7056" w:rsidRPr="00543919" w:rsidRDefault="00EF7056" w:rsidP="00D412F9">
            <w:pPr>
              <w:rPr>
                <w:b/>
                <w:bCs/>
              </w:rPr>
            </w:pPr>
            <w:r>
              <w:rPr>
                <w:b/>
                <w:bCs/>
              </w:rPr>
              <w:t>Mælikvarðar</w:t>
            </w:r>
            <w:r w:rsidRPr="00543919">
              <w:rPr>
                <w:b/>
                <w:bCs/>
              </w:rPr>
              <w:t xml:space="preserve"> </w:t>
            </w:r>
          </w:p>
        </w:tc>
        <w:tc>
          <w:tcPr>
            <w:tcW w:w="3316" w:type="dxa"/>
            <w:shd w:val="clear" w:color="auto" w:fill="DBE5F1" w:themeFill="accent1" w:themeFillTint="33"/>
          </w:tcPr>
          <w:p w:rsidR="00EF7056" w:rsidRPr="00543919" w:rsidRDefault="00EF7056" w:rsidP="00D412F9">
            <w:pPr>
              <w:rPr>
                <w:b/>
                <w:bCs/>
              </w:rPr>
            </w:pPr>
            <w:r w:rsidRPr="00543919">
              <w:rPr>
                <w:b/>
                <w:bCs/>
              </w:rPr>
              <w:t>Gögn lögð til grundvallar</w:t>
            </w:r>
          </w:p>
        </w:tc>
        <w:tc>
          <w:tcPr>
            <w:tcW w:w="1560" w:type="dxa"/>
            <w:shd w:val="clear" w:color="auto" w:fill="DBE5F1" w:themeFill="accent1" w:themeFillTint="33"/>
            <w:noWrap/>
            <w:hideMark/>
          </w:tcPr>
          <w:p w:rsidR="00EF7056" w:rsidRPr="00543919" w:rsidRDefault="00EF7056" w:rsidP="00D412F9">
            <w:pPr>
              <w:rPr>
                <w:b/>
                <w:bCs/>
              </w:rPr>
            </w:pPr>
            <w:r>
              <w:rPr>
                <w:b/>
                <w:bCs/>
              </w:rPr>
              <w:t>Staða 201</w:t>
            </w:r>
            <w:r w:rsidR="00A744F8">
              <w:rPr>
                <w:b/>
                <w:bCs/>
              </w:rPr>
              <w:t>5</w:t>
            </w:r>
          </w:p>
        </w:tc>
        <w:tc>
          <w:tcPr>
            <w:tcW w:w="1559" w:type="dxa"/>
            <w:shd w:val="clear" w:color="auto" w:fill="DBE5F1" w:themeFill="accent1" w:themeFillTint="33"/>
            <w:noWrap/>
            <w:hideMark/>
          </w:tcPr>
          <w:p w:rsidR="00EF7056" w:rsidRPr="00543919" w:rsidRDefault="00EF7056" w:rsidP="00D412F9">
            <w:pPr>
              <w:rPr>
                <w:b/>
                <w:bCs/>
              </w:rPr>
            </w:pPr>
            <w:r>
              <w:rPr>
                <w:b/>
                <w:bCs/>
              </w:rPr>
              <w:t>Staða 201</w:t>
            </w:r>
            <w:r w:rsidR="00A744F8">
              <w:rPr>
                <w:b/>
                <w:bCs/>
              </w:rPr>
              <w:t>6</w:t>
            </w:r>
          </w:p>
        </w:tc>
        <w:tc>
          <w:tcPr>
            <w:tcW w:w="1559" w:type="dxa"/>
            <w:shd w:val="clear" w:color="auto" w:fill="DBE5F1" w:themeFill="accent1" w:themeFillTint="33"/>
            <w:noWrap/>
            <w:hideMark/>
          </w:tcPr>
          <w:p w:rsidR="00EF7056" w:rsidRPr="00543919" w:rsidRDefault="00EF7056" w:rsidP="00D412F9">
            <w:pPr>
              <w:rPr>
                <w:b/>
                <w:bCs/>
              </w:rPr>
            </w:pPr>
            <w:r>
              <w:rPr>
                <w:b/>
                <w:bCs/>
              </w:rPr>
              <w:t>Viðmið 201</w:t>
            </w:r>
            <w:r w:rsidR="00A744F8">
              <w:rPr>
                <w:b/>
                <w:bCs/>
              </w:rPr>
              <w:t>7</w:t>
            </w:r>
            <w:r>
              <w:rPr>
                <w:b/>
                <w:bCs/>
              </w:rPr>
              <w:t xml:space="preserve"> </w:t>
            </w:r>
          </w:p>
        </w:tc>
        <w:tc>
          <w:tcPr>
            <w:tcW w:w="1459" w:type="dxa"/>
            <w:shd w:val="clear" w:color="auto" w:fill="DBE5F1" w:themeFill="accent1" w:themeFillTint="33"/>
            <w:noWrap/>
            <w:hideMark/>
          </w:tcPr>
          <w:p w:rsidR="00EF7056" w:rsidRPr="00543919" w:rsidRDefault="00EF7056" w:rsidP="00D412F9">
            <w:pPr>
              <w:rPr>
                <w:b/>
                <w:bCs/>
              </w:rPr>
            </w:pPr>
            <w:r>
              <w:rPr>
                <w:b/>
                <w:bCs/>
              </w:rPr>
              <w:t>Viðmið 201</w:t>
            </w:r>
            <w:r w:rsidR="00A744F8">
              <w:rPr>
                <w:b/>
                <w:bCs/>
              </w:rPr>
              <w:t>8</w:t>
            </w:r>
            <w:r>
              <w:rPr>
                <w:b/>
                <w:bCs/>
              </w:rPr>
              <w:t xml:space="preserve"> </w:t>
            </w:r>
          </w:p>
        </w:tc>
        <w:tc>
          <w:tcPr>
            <w:tcW w:w="1518" w:type="dxa"/>
            <w:gridSpan w:val="4"/>
            <w:shd w:val="clear" w:color="auto" w:fill="DBE5F1" w:themeFill="accent1" w:themeFillTint="33"/>
            <w:noWrap/>
            <w:hideMark/>
          </w:tcPr>
          <w:p w:rsidR="00EF7056" w:rsidRPr="00543919" w:rsidRDefault="00EF7056" w:rsidP="00D412F9">
            <w:pPr>
              <w:rPr>
                <w:b/>
                <w:bCs/>
              </w:rPr>
            </w:pPr>
            <w:r>
              <w:rPr>
                <w:b/>
                <w:bCs/>
              </w:rPr>
              <w:t>Viðmið 20</w:t>
            </w:r>
            <w:r w:rsidR="00A744F8">
              <w:rPr>
                <w:b/>
                <w:bCs/>
              </w:rPr>
              <w:t>19</w:t>
            </w:r>
            <w:r>
              <w:rPr>
                <w:b/>
                <w:bCs/>
              </w:rPr>
              <w:t xml:space="preserve"> </w:t>
            </w: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noWrap/>
          </w:tcPr>
          <w:p w:rsidR="00EF7056" w:rsidRPr="00DB4B69" w:rsidRDefault="00CF667F" w:rsidP="00CF667F">
            <w:pPr>
              <w:rPr>
                <w:bCs/>
              </w:rPr>
            </w:pPr>
            <w:r>
              <w:rPr>
                <w:bCs/>
              </w:rPr>
              <w:t>Hlutfall stjórnendakostnaðar af heildarlaunakostnaði</w:t>
            </w:r>
          </w:p>
        </w:tc>
        <w:tc>
          <w:tcPr>
            <w:tcW w:w="3316" w:type="dxa"/>
          </w:tcPr>
          <w:p w:rsidR="00EF7056" w:rsidRPr="00DB4B69" w:rsidRDefault="00CF667F" w:rsidP="00D412F9">
            <w:pPr>
              <w:rPr>
                <w:bCs/>
              </w:rPr>
            </w:pPr>
            <w:r>
              <w:rPr>
                <w:bCs/>
              </w:rPr>
              <w:t>Launabókhald</w:t>
            </w:r>
          </w:p>
        </w:tc>
        <w:tc>
          <w:tcPr>
            <w:tcW w:w="1560" w:type="dxa"/>
            <w:noWrap/>
            <w:hideMark/>
          </w:tcPr>
          <w:p w:rsidR="00EF7056" w:rsidRPr="00DB4B69" w:rsidRDefault="00CF667F" w:rsidP="00D412F9">
            <w:pPr>
              <w:rPr>
                <w:bCs/>
              </w:rPr>
            </w:pPr>
            <w:r>
              <w:rPr>
                <w:bCs/>
              </w:rPr>
              <w:t>25%</w:t>
            </w:r>
          </w:p>
        </w:tc>
        <w:tc>
          <w:tcPr>
            <w:tcW w:w="1559" w:type="dxa"/>
            <w:noWrap/>
            <w:hideMark/>
          </w:tcPr>
          <w:p w:rsidR="00EF7056" w:rsidRPr="00DB4B69" w:rsidRDefault="00CF667F" w:rsidP="00D412F9">
            <w:pPr>
              <w:rPr>
                <w:bCs/>
              </w:rPr>
            </w:pPr>
            <w:r>
              <w:rPr>
                <w:bCs/>
              </w:rPr>
              <w:t>25%</w:t>
            </w:r>
          </w:p>
        </w:tc>
        <w:tc>
          <w:tcPr>
            <w:tcW w:w="1559" w:type="dxa"/>
            <w:noWrap/>
            <w:hideMark/>
          </w:tcPr>
          <w:p w:rsidR="00EF7056" w:rsidRPr="00DB4B69" w:rsidRDefault="00CF667F" w:rsidP="00D412F9">
            <w:pPr>
              <w:rPr>
                <w:bCs/>
              </w:rPr>
            </w:pPr>
            <w:r>
              <w:rPr>
                <w:bCs/>
              </w:rPr>
              <w:t>&lt;21%</w:t>
            </w:r>
          </w:p>
        </w:tc>
        <w:tc>
          <w:tcPr>
            <w:tcW w:w="1459" w:type="dxa"/>
            <w:noWrap/>
            <w:hideMark/>
          </w:tcPr>
          <w:p w:rsidR="00EF7056" w:rsidRPr="00DB4B69" w:rsidRDefault="00CF667F" w:rsidP="00D412F9">
            <w:pPr>
              <w:rPr>
                <w:bCs/>
              </w:rPr>
            </w:pPr>
            <w:r>
              <w:rPr>
                <w:bCs/>
              </w:rPr>
              <w:t>&lt;15%</w:t>
            </w:r>
          </w:p>
        </w:tc>
        <w:tc>
          <w:tcPr>
            <w:tcW w:w="1518" w:type="dxa"/>
            <w:gridSpan w:val="4"/>
            <w:noWrap/>
            <w:hideMark/>
          </w:tcPr>
          <w:p w:rsidR="00EF7056" w:rsidRPr="00DB4B69" w:rsidRDefault="00CF667F" w:rsidP="00D412F9">
            <w:pPr>
              <w:rPr>
                <w:bCs/>
              </w:rPr>
            </w:pPr>
            <w:r>
              <w:rPr>
                <w:bCs/>
              </w:rPr>
              <w:t>-</w:t>
            </w:r>
          </w:p>
        </w:tc>
      </w:tr>
      <w:tr w:rsidR="00D412F9" w:rsidRPr="006E210C" w:rsidTr="00D412F9">
        <w:trPr>
          <w:trHeight w:val="300"/>
        </w:trPr>
        <w:tc>
          <w:tcPr>
            <w:tcW w:w="377" w:type="dxa"/>
            <w:noWrap/>
          </w:tcPr>
          <w:p w:rsidR="00EF7056" w:rsidRPr="003B5F27" w:rsidRDefault="00EF7056" w:rsidP="00D412F9">
            <w:pPr>
              <w:rPr>
                <w:sz w:val="20"/>
                <w:szCs w:val="20"/>
              </w:rPr>
            </w:pPr>
          </w:p>
        </w:tc>
        <w:tc>
          <w:tcPr>
            <w:tcW w:w="3219" w:type="dxa"/>
            <w:gridSpan w:val="4"/>
            <w:noWrap/>
          </w:tcPr>
          <w:p w:rsidR="00EF7056" w:rsidRPr="00DB4B69" w:rsidRDefault="00CF667F" w:rsidP="00D412F9">
            <w:pPr>
              <w:rPr>
                <w:bCs/>
              </w:rPr>
            </w:pPr>
            <w:r>
              <w:rPr>
                <w:bCs/>
              </w:rPr>
              <w:t xml:space="preserve">Meðalfjöldi starfsmanna á </w:t>
            </w:r>
            <w:proofErr w:type="spellStart"/>
            <w:r>
              <w:rPr>
                <w:bCs/>
              </w:rPr>
              <w:t>millistjórnanda</w:t>
            </w:r>
            <w:proofErr w:type="spellEnd"/>
          </w:p>
        </w:tc>
        <w:tc>
          <w:tcPr>
            <w:tcW w:w="3316" w:type="dxa"/>
          </w:tcPr>
          <w:p w:rsidR="00EF7056" w:rsidRPr="00DB4B69" w:rsidRDefault="00CF667F" w:rsidP="00D412F9">
            <w:pPr>
              <w:rPr>
                <w:bCs/>
              </w:rPr>
            </w:pPr>
            <w:proofErr w:type="spellStart"/>
            <w:r>
              <w:rPr>
                <w:bCs/>
              </w:rPr>
              <w:t>Stjórnunarspönn</w:t>
            </w:r>
            <w:proofErr w:type="spellEnd"/>
          </w:p>
        </w:tc>
        <w:tc>
          <w:tcPr>
            <w:tcW w:w="1560" w:type="dxa"/>
            <w:noWrap/>
          </w:tcPr>
          <w:p w:rsidR="00EF7056" w:rsidRPr="00DB4B69" w:rsidRDefault="00CF667F" w:rsidP="00D412F9">
            <w:pPr>
              <w:rPr>
                <w:bCs/>
              </w:rPr>
            </w:pPr>
            <w:r>
              <w:rPr>
                <w:bCs/>
              </w:rPr>
              <w:t>8</w:t>
            </w:r>
          </w:p>
        </w:tc>
        <w:tc>
          <w:tcPr>
            <w:tcW w:w="1559" w:type="dxa"/>
            <w:noWrap/>
          </w:tcPr>
          <w:p w:rsidR="00EF7056" w:rsidRPr="00DB4B69" w:rsidRDefault="00CF667F" w:rsidP="00D412F9">
            <w:pPr>
              <w:rPr>
                <w:bCs/>
              </w:rPr>
            </w:pPr>
            <w:r>
              <w:rPr>
                <w:bCs/>
              </w:rPr>
              <w:t>7</w:t>
            </w:r>
          </w:p>
        </w:tc>
        <w:tc>
          <w:tcPr>
            <w:tcW w:w="1559" w:type="dxa"/>
            <w:noWrap/>
          </w:tcPr>
          <w:p w:rsidR="00EF7056" w:rsidRPr="00DB4B69" w:rsidRDefault="00CF667F" w:rsidP="00D412F9">
            <w:pPr>
              <w:rPr>
                <w:bCs/>
              </w:rPr>
            </w:pPr>
            <w:r>
              <w:rPr>
                <w:bCs/>
              </w:rPr>
              <w:t>Að lágmarki 10</w:t>
            </w:r>
          </w:p>
        </w:tc>
        <w:tc>
          <w:tcPr>
            <w:tcW w:w="1459" w:type="dxa"/>
            <w:noWrap/>
          </w:tcPr>
          <w:p w:rsidR="00EF7056" w:rsidRPr="00DB4B69" w:rsidRDefault="00CF667F" w:rsidP="00D412F9">
            <w:pPr>
              <w:rPr>
                <w:bCs/>
              </w:rPr>
            </w:pPr>
            <w:r>
              <w:rPr>
                <w:bCs/>
              </w:rPr>
              <w:t>Á bilinu 15-20</w:t>
            </w:r>
          </w:p>
        </w:tc>
        <w:tc>
          <w:tcPr>
            <w:tcW w:w="1518" w:type="dxa"/>
            <w:gridSpan w:val="4"/>
            <w:noWrap/>
          </w:tcPr>
          <w:p w:rsidR="00EF7056" w:rsidRPr="00DB4B69" w:rsidRDefault="00CF667F" w:rsidP="00D412F9">
            <w:pPr>
              <w:rPr>
                <w:bCs/>
              </w:rPr>
            </w:pPr>
            <w:r>
              <w:rPr>
                <w:bCs/>
              </w:rPr>
              <w:t>-</w:t>
            </w:r>
          </w:p>
        </w:tc>
      </w:tr>
      <w:tr w:rsidR="00D412F9" w:rsidRPr="006E210C" w:rsidTr="00D412F9">
        <w:trPr>
          <w:trHeight w:val="300"/>
        </w:trPr>
        <w:tc>
          <w:tcPr>
            <w:tcW w:w="377" w:type="dxa"/>
            <w:noWrap/>
            <w:hideMark/>
          </w:tcPr>
          <w:p w:rsidR="00EF7056" w:rsidRPr="003B5F27" w:rsidRDefault="00EF7056" w:rsidP="00D412F9">
            <w:pPr>
              <w:rPr>
                <w:sz w:val="20"/>
                <w:szCs w:val="20"/>
              </w:rPr>
            </w:pPr>
          </w:p>
        </w:tc>
        <w:tc>
          <w:tcPr>
            <w:tcW w:w="3219" w:type="dxa"/>
            <w:gridSpan w:val="4"/>
            <w:noWrap/>
          </w:tcPr>
          <w:p w:rsidR="00EF7056" w:rsidRPr="00DB4B69" w:rsidRDefault="00CF667F" w:rsidP="00D412F9">
            <w:pPr>
              <w:rPr>
                <w:bCs/>
              </w:rPr>
            </w:pPr>
            <w:r>
              <w:rPr>
                <w:bCs/>
              </w:rPr>
              <w:t xml:space="preserve">Hæfni stjórnenda á </w:t>
            </w:r>
            <w:proofErr w:type="spellStart"/>
            <w:r>
              <w:rPr>
                <w:bCs/>
              </w:rPr>
              <w:t>kvarðanum</w:t>
            </w:r>
            <w:proofErr w:type="spellEnd"/>
            <w:r>
              <w:rPr>
                <w:bCs/>
              </w:rPr>
              <w:t xml:space="preserve"> 1-6</w:t>
            </w:r>
          </w:p>
        </w:tc>
        <w:tc>
          <w:tcPr>
            <w:tcW w:w="3316" w:type="dxa"/>
          </w:tcPr>
          <w:p w:rsidR="00EF7056" w:rsidRPr="00DB4B69" w:rsidRDefault="00CF667F" w:rsidP="00D412F9">
            <w:pPr>
              <w:rPr>
                <w:bCs/>
              </w:rPr>
            </w:pPr>
            <w:r>
              <w:rPr>
                <w:bCs/>
              </w:rPr>
              <w:t>Niðurstöður frammistöðumats</w:t>
            </w:r>
          </w:p>
        </w:tc>
        <w:tc>
          <w:tcPr>
            <w:tcW w:w="1560" w:type="dxa"/>
            <w:noWrap/>
            <w:hideMark/>
          </w:tcPr>
          <w:p w:rsidR="00EF7056" w:rsidRPr="00DB4B69" w:rsidRDefault="00CF667F" w:rsidP="00D412F9">
            <w:pPr>
              <w:rPr>
                <w:bCs/>
              </w:rPr>
            </w:pPr>
            <w:r>
              <w:rPr>
                <w:bCs/>
              </w:rPr>
              <w:t>-</w:t>
            </w:r>
          </w:p>
        </w:tc>
        <w:tc>
          <w:tcPr>
            <w:tcW w:w="1559" w:type="dxa"/>
            <w:noWrap/>
            <w:hideMark/>
          </w:tcPr>
          <w:p w:rsidR="00EF7056" w:rsidRPr="00DB4B69" w:rsidRDefault="00CF667F" w:rsidP="00D412F9">
            <w:pPr>
              <w:rPr>
                <w:bCs/>
              </w:rPr>
            </w:pPr>
            <w:r>
              <w:rPr>
                <w:bCs/>
              </w:rPr>
              <w:t>-</w:t>
            </w:r>
          </w:p>
        </w:tc>
        <w:tc>
          <w:tcPr>
            <w:tcW w:w="1559" w:type="dxa"/>
            <w:noWrap/>
            <w:hideMark/>
          </w:tcPr>
          <w:p w:rsidR="00EF7056" w:rsidRPr="00DB4B69" w:rsidRDefault="00CF667F" w:rsidP="00D412F9">
            <w:pPr>
              <w:rPr>
                <w:bCs/>
              </w:rPr>
            </w:pPr>
            <w:r>
              <w:rPr>
                <w:bCs/>
              </w:rPr>
              <w:t xml:space="preserve">Staðan reiknuð á grundvelli gagna og </w:t>
            </w:r>
            <w:r>
              <w:rPr>
                <w:bCs/>
              </w:rPr>
              <w:lastRenderedPageBreak/>
              <w:t>viðmið skilgreind</w:t>
            </w:r>
          </w:p>
        </w:tc>
        <w:tc>
          <w:tcPr>
            <w:tcW w:w="1459" w:type="dxa"/>
            <w:noWrap/>
            <w:hideMark/>
          </w:tcPr>
          <w:p w:rsidR="00EF7056" w:rsidRPr="00DB4B69" w:rsidRDefault="00CF667F" w:rsidP="00D412F9">
            <w:pPr>
              <w:rPr>
                <w:bCs/>
              </w:rPr>
            </w:pPr>
            <w:r>
              <w:rPr>
                <w:bCs/>
              </w:rPr>
              <w:lastRenderedPageBreak/>
              <w:t>Fer eftir stöðu 2017</w:t>
            </w:r>
          </w:p>
        </w:tc>
        <w:tc>
          <w:tcPr>
            <w:tcW w:w="1518" w:type="dxa"/>
            <w:gridSpan w:val="4"/>
            <w:noWrap/>
            <w:hideMark/>
          </w:tcPr>
          <w:p w:rsidR="00EF7056" w:rsidRPr="00DB4B69" w:rsidRDefault="00CF667F" w:rsidP="00D412F9">
            <w:pPr>
              <w:rPr>
                <w:bCs/>
              </w:rPr>
            </w:pPr>
            <w:r>
              <w:rPr>
                <w:bCs/>
              </w:rPr>
              <w:t>Fer eftir viðmiði 2018</w:t>
            </w: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shd w:val="clear" w:color="auto" w:fill="DBE5F1" w:themeFill="accent1" w:themeFillTint="33"/>
            <w:noWrap/>
            <w:hideMark/>
          </w:tcPr>
          <w:p w:rsidR="00EF7056" w:rsidRPr="00543919" w:rsidRDefault="00EF7056" w:rsidP="00D412F9">
            <w:pPr>
              <w:rPr>
                <w:b/>
                <w:bCs/>
              </w:rPr>
            </w:pPr>
            <w:r w:rsidRPr="00543919">
              <w:rPr>
                <w:b/>
                <w:bCs/>
              </w:rPr>
              <w:t>Aðgerðir</w:t>
            </w:r>
          </w:p>
          <w:p w:rsidR="00EF7056" w:rsidRPr="00543919" w:rsidRDefault="00EF7056" w:rsidP="00D412F9">
            <w:pPr>
              <w:rPr>
                <w:b/>
                <w:bCs/>
              </w:rPr>
            </w:pPr>
          </w:p>
        </w:tc>
        <w:tc>
          <w:tcPr>
            <w:tcW w:w="1560" w:type="dxa"/>
            <w:shd w:val="clear" w:color="auto" w:fill="DBE5F1" w:themeFill="accent1" w:themeFillTint="33"/>
          </w:tcPr>
          <w:p w:rsidR="00EF7056" w:rsidRPr="00543919" w:rsidRDefault="00EF7056" w:rsidP="00D412F9">
            <w:pPr>
              <w:rPr>
                <w:b/>
                <w:bCs/>
              </w:rPr>
            </w:pPr>
            <w:r w:rsidRPr="00543919">
              <w:rPr>
                <w:b/>
                <w:bCs/>
              </w:rPr>
              <w:t>Upphaf</w:t>
            </w:r>
          </w:p>
        </w:tc>
        <w:tc>
          <w:tcPr>
            <w:tcW w:w="1559" w:type="dxa"/>
            <w:shd w:val="clear" w:color="auto" w:fill="DBE5F1" w:themeFill="accent1" w:themeFillTint="33"/>
            <w:noWrap/>
          </w:tcPr>
          <w:p w:rsidR="00EF7056" w:rsidRPr="00543919" w:rsidRDefault="00EF7056" w:rsidP="00D412F9">
            <w:pPr>
              <w:rPr>
                <w:b/>
                <w:bCs/>
              </w:rPr>
            </w:pPr>
            <w:r w:rsidRPr="00543919">
              <w:rPr>
                <w:b/>
                <w:bCs/>
              </w:rPr>
              <w:t>Lok</w:t>
            </w:r>
          </w:p>
        </w:tc>
        <w:tc>
          <w:tcPr>
            <w:tcW w:w="1559" w:type="dxa"/>
            <w:shd w:val="clear" w:color="auto" w:fill="DBE5F1" w:themeFill="accent1" w:themeFillTint="33"/>
            <w:noWrap/>
            <w:hideMark/>
          </w:tcPr>
          <w:p w:rsidR="00EF7056" w:rsidRPr="00543919" w:rsidRDefault="00EF7056" w:rsidP="00D412F9">
            <w:pPr>
              <w:rPr>
                <w:b/>
                <w:bCs/>
              </w:rPr>
            </w:pPr>
            <w:r>
              <w:rPr>
                <w:b/>
                <w:bCs/>
              </w:rPr>
              <w:t>Kostnaður 201</w:t>
            </w:r>
            <w:r w:rsidR="00A744F8">
              <w:rPr>
                <w:b/>
                <w:bCs/>
              </w:rPr>
              <w:t>7</w:t>
            </w:r>
          </w:p>
        </w:tc>
        <w:tc>
          <w:tcPr>
            <w:tcW w:w="1459" w:type="dxa"/>
            <w:shd w:val="clear" w:color="auto" w:fill="DBE5F1" w:themeFill="accent1" w:themeFillTint="33"/>
            <w:noWrap/>
            <w:hideMark/>
          </w:tcPr>
          <w:p w:rsidR="00EF7056" w:rsidRPr="00543919" w:rsidRDefault="00EF7056" w:rsidP="00D412F9">
            <w:pPr>
              <w:rPr>
                <w:b/>
                <w:bCs/>
              </w:rPr>
            </w:pPr>
            <w:r>
              <w:rPr>
                <w:b/>
                <w:bCs/>
              </w:rPr>
              <w:t>Kostnaður 201</w:t>
            </w:r>
            <w:r w:rsidR="00A744F8">
              <w:rPr>
                <w:b/>
                <w:bCs/>
              </w:rPr>
              <w:t>8</w:t>
            </w:r>
          </w:p>
        </w:tc>
        <w:tc>
          <w:tcPr>
            <w:tcW w:w="1518" w:type="dxa"/>
            <w:gridSpan w:val="4"/>
            <w:shd w:val="clear" w:color="auto" w:fill="DBE5F1" w:themeFill="accent1" w:themeFillTint="33"/>
            <w:noWrap/>
            <w:hideMark/>
          </w:tcPr>
          <w:p w:rsidR="00EF7056" w:rsidRPr="00543919" w:rsidRDefault="00EF7056" w:rsidP="00D412F9">
            <w:pPr>
              <w:rPr>
                <w:b/>
                <w:bCs/>
              </w:rPr>
            </w:pPr>
            <w:r>
              <w:rPr>
                <w:b/>
                <w:bCs/>
              </w:rPr>
              <w:t>Kostnaður 20</w:t>
            </w:r>
            <w:r w:rsidR="00A744F8">
              <w:rPr>
                <w:b/>
                <w:bCs/>
              </w:rPr>
              <w:t>19</w:t>
            </w: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noWrap/>
          </w:tcPr>
          <w:p w:rsidR="00EF7056" w:rsidRPr="00DB4B69" w:rsidRDefault="00CF667F" w:rsidP="00D412F9">
            <w:pPr>
              <w:rPr>
                <w:bCs/>
              </w:rPr>
            </w:pPr>
            <w:r>
              <w:rPr>
                <w:bCs/>
              </w:rPr>
              <w:t>Endurskoðun og breyting á skipuriti og skipulagi skólans</w:t>
            </w:r>
          </w:p>
        </w:tc>
        <w:tc>
          <w:tcPr>
            <w:tcW w:w="1560" w:type="dxa"/>
          </w:tcPr>
          <w:p w:rsidR="00EF7056" w:rsidRPr="00DB4B69" w:rsidRDefault="00CF667F" w:rsidP="00D412F9">
            <w:pPr>
              <w:rPr>
                <w:bCs/>
              </w:rPr>
            </w:pPr>
            <w:r>
              <w:rPr>
                <w:bCs/>
              </w:rPr>
              <w:t>2016</w:t>
            </w:r>
          </w:p>
        </w:tc>
        <w:tc>
          <w:tcPr>
            <w:tcW w:w="1559" w:type="dxa"/>
            <w:noWrap/>
          </w:tcPr>
          <w:p w:rsidR="00EF7056" w:rsidRPr="00DB4B69" w:rsidRDefault="00CF667F" w:rsidP="00D412F9">
            <w:pPr>
              <w:rPr>
                <w:bCs/>
              </w:rPr>
            </w:pPr>
            <w:r>
              <w:rPr>
                <w:bCs/>
              </w:rPr>
              <w:t>2018</w:t>
            </w:r>
          </w:p>
        </w:tc>
        <w:tc>
          <w:tcPr>
            <w:tcW w:w="1559" w:type="dxa"/>
            <w:noWrap/>
          </w:tcPr>
          <w:p w:rsidR="00EF7056" w:rsidRPr="00AB3F2C" w:rsidRDefault="00CF667F" w:rsidP="00CF667F">
            <w:r>
              <w:t>0</w:t>
            </w:r>
          </w:p>
        </w:tc>
        <w:tc>
          <w:tcPr>
            <w:tcW w:w="1459" w:type="dxa"/>
            <w:noWrap/>
          </w:tcPr>
          <w:p w:rsidR="00EF7056" w:rsidRPr="00DB4B69" w:rsidRDefault="00CF667F" w:rsidP="00D412F9">
            <w:pPr>
              <w:rPr>
                <w:bCs/>
              </w:rPr>
            </w:pPr>
            <w:r>
              <w:rPr>
                <w:bCs/>
              </w:rPr>
              <w:t>0</w:t>
            </w:r>
          </w:p>
        </w:tc>
        <w:tc>
          <w:tcPr>
            <w:tcW w:w="1518" w:type="dxa"/>
            <w:gridSpan w:val="4"/>
            <w:noWrap/>
          </w:tcPr>
          <w:p w:rsidR="00EF7056" w:rsidRPr="00DB4B69" w:rsidRDefault="00CF667F" w:rsidP="00D412F9">
            <w:pPr>
              <w:rPr>
                <w:bCs/>
              </w:rPr>
            </w:pPr>
            <w:r>
              <w:rPr>
                <w:bCs/>
              </w:rPr>
              <w:t>-</w:t>
            </w: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noWrap/>
          </w:tcPr>
          <w:p w:rsidR="00EF7056" w:rsidRPr="00DB4B69" w:rsidRDefault="00CF667F" w:rsidP="00D412F9">
            <w:pPr>
              <w:rPr>
                <w:bCs/>
              </w:rPr>
            </w:pPr>
            <w:r>
              <w:rPr>
                <w:bCs/>
              </w:rPr>
              <w:t>Framkvæma (</w:t>
            </w:r>
            <w:proofErr w:type="spellStart"/>
            <w:r>
              <w:rPr>
                <w:bCs/>
              </w:rPr>
              <w:t>ProBonus</w:t>
            </w:r>
            <w:proofErr w:type="spellEnd"/>
            <w:r>
              <w:rPr>
                <w:bCs/>
              </w:rPr>
              <w:t xml:space="preserve"> ehf.) og fylgja eftir frammistöðumati á stjórnendum</w:t>
            </w:r>
          </w:p>
        </w:tc>
        <w:tc>
          <w:tcPr>
            <w:tcW w:w="1560" w:type="dxa"/>
          </w:tcPr>
          <w:p w:rsidR="00EF7056" w:rsidRPr="00DB4B69" w:rsidRDefault="00CF667F" w:rsidP="00D412F9">
            <w:pPr>
              <w:rPr>
                <w:bCs/>
              </w:rPr>
            </w:pPr>
            <w:r>
              <w:rPr>
                <w:bCs/>
              </w:rPr>
              <w:t>2017</w:t>
            </w:r>
          </w:p>
        </w:tc>
        <w:tc>
          <w:tcPr>
            <w:tcW w:w="1559" w:type="dxa"/>
            <w:noWrap/>
          </w:tcPr>
          <w:p w:rsidR="00EF7056" w:rsidRPr="00DB4B69" w:rsidRDefault="00CF667F" w:rsidP="00D412F9">
            <w:pPr>
              <w:rPr>
                <w:bCs/>
              </w:rPr>
            </w:pPr>
            <w:r>
              <w:rPr>
                <w:bCs/>
              </w:rPr>
              <w:t>2020</w:t>
            </w:r>
          </w:p>
        </w:tc>
        <w:tc>
          <w:tcPr>
            <w:tcW w:w="1559" w:type="dxa"/>
            <w:noWrap/>
          </w:tcPr>
          <w:p w:rsidR="00EF7056" w:rsidRPr="00DB4B69" w:rsidRDefault="00CF667F" w:rsidP="00D412F9">
            <w:pPr>
              <w:rPr>
                <w:bCs/>
              </w:rPr>
            </w:pPr>
            <w:r>
              <w:rPr>
                <w:bCs/>
              </w:rPr>
              <w:t>4 m.kr.</w:t>
            </w:r>
          </w:p>
        </w:tc>
        <w:tc>
          <w:tcPr>
            <w:tcW w:w="1459" w:type="dxa"/>
            <w:noWrap/>
          </w:tcPr>
          <w:p w:rsidR="00EF7056" w:rsidRPr="00DB4B69" w:rsidRDefault="00CF667F" w:rsidP="00D412F9">
            <w:pPr>
              <w:rPr>
                <w:bCs/>
              </w:rPr>
            </w:pPr>
            <w:r>
              <w:rPr>
                <w:bCs/>
              </w:rPr>
              <w:t>2 m.kr.</w:t>
            </w:r>
          </w:p>
        </w:tc>
        <w:tc>
          <w:tcPr>
            <w:tcW w:w="1518" w:type="dxa"/>
            <w:gridSpan w:val="4"/>
            <w:noWrap/>
          </w:tcPr>
          <w:p w:rsidR="00EF7056" w:rsidRPr="00DB4B69" w:rsidRDefault="00CF667F" w:rsidP="00D412F9">
            <w:pPr>
              <w:rPr>
                <w:bCs/>
              </w:rPr>
            </w:pPr>
            <w:r>
              <w:rPr>
                <w:bCs/>
              </w:rPr>
              <w:t>0</w:t>
            </w:r>
          </w:p>
        </w:tc>
      </w:tr>
      <w:tr w:rsidR="00EF7056" w:rsidRPr="006E210C" w:rsidTr="00D412F9">
        <w:trPr>
          <w:trHeight w:val="300"/>
        </w:trPr>
        <w:tc>
          <w:tcPr>
            <w:tcW w:w="377" w:type="dxa"/>
            <w:noWrap/>
            <w:hideMark/>
          </w:tcPr>
          <w:p w:rsidR="00EF7056" w:rsidRPr="003B5F27" w:rsidRDefault="00EF7056" w:rsidP="00D412F9">
            <w:pPr>
              <w:rPr>
                <w:sz w:val="20"/>
                <w:szCs w:val="20"/>
              </w:rPr>
            </w:pPr>
          </w:p>
        </w:tc>
        <w:tc>
          <w:tcPr>
            <w:tcW w:w="6535" w:type="dxa"/>
            <w:gridSpan w:val="5"/>
            <w:noWrap/>
          </w:tcPr>
          <w:p w:rsidR="00EF7056" w:rsidRPr="00DB4B69" w:rsidRDefault="00CF667F" w:rsidP="00D412F9">
            <w:pPr>
              <w:rPr>
                <w:bCs/>
              </w:rPr>
            </w:pPr>
            <w:r>
              <w:rPr>
                <w:bCs/>
              </w:rPr>
              <w:t>Innleiða regluleg starfsmannaviðtöl</w:t>
            </w:r>
          </w:p>
        </w:tc>
        <w:tc>
          <w:tcPr>
            <w:tcW w:w="1560" w:type="dxa"/>
          </w:tcPr>
          <w:p w:rsidR="00EF7056" w:rsidRPr="00DB4B69" w:rsidRDefault="00CF667F" w:rsidP="00D412F9">
            <w:pPr>
              <w:rPr>
                <w:bCs/>
              </w:rPr>
            </w:pPr>
            <w:r>
              <w:rPr>
                <w:bCs/>
              </w:rPr>
              <w:t>2019</w:t>
            </w:r>
          </w:p>
        </w:tc>
        <w:tc>
          <w:tcPr>
            <w:tcW w:w="1559" w:type="dxa"/>
            <w:noWrap/>
          </w:tcPr>
          <w:p w:rsidR="00EF7056" w:rsidRPr="00DB4B69" w:rsidRDefault="00CF667F" w:rsidP="00D412F9">
            <w:pPr>
              <w:rPr>
                <w:bCs/>
              </w:rPr>
            </w:pPr>
            <w:r>
              <w:rPr>
                <w:bCs/>
              </w:rPr>
              <w:t>2020</w:t>
            </w:r>
          </w:p>
        </w:tc>
        <w:tc>
          <w:tcPr>
            <w:tcW w:w="1559" w:type="dxa"/>
            <w:noWrap/>
          </w:tcPr>
          <w:p w:rsidR="00EF7056" w:rsidRPr="00DB4B69" w:rsidRDefault="00CF667F" w:rsidP="00D412F9">
            <w:pPr>
              <w:rPr>
                <w:bCs/>
              </w:rPr>
            </w:pPr>
            <w:r>
              <w:rPr>
                <w:bCs/>
              </w:rPr>
              <w:t>-</w:t>
            </w:r>
          </w:p>
        </w:tc>
        <w:tc>
          <w:tcPr>
            <w:tcW w:w="1459" w:type="dxa"/>
            <w:noWrap/>
          </w:tcPr>
          <w:p w:rsidR="00EF7056" w:rsidRPr="00DB4B69" w:rsidRDefault="00CF667F" w:rsidP="00D412F9">
            <w:pPr>
              <w:rPr>
                <w:bCs/>
              </w:rPr>
            </w:pPr>
            <w:r>
              <w:rPr>
                <w:bCs/>
              </w:rPr>
              <w:t>-</w:t>
            </w:r>
          </w:p>
        </w:tc>
        <w:tc>
          <w:tcPr>
            <w:tcW w:w="1518" w:type="dxa"/>
            <w:gridSpan w:val="4"/>
            <w:noWrap/>
          </w:tcPr>
          <w:p w:rsidR="00EF7056" w:rsidRPr="00DB4B69" w:rsidRDefault="00CF667F" w:rsidP="00D412F9">
            <w:pPr>
              <w:rPr>
                <w:bCs/>
              </w:rPr>
            </w:pPr>
            <w:r>
              <w:rPr>
                <w:bCs/>
              </w:rPr>
              <w:t>0</w:t>
            </w:r>
          </w:p>
        </w:tc>
      </w:tr>
      <w:tr w:rsidR="00D3216B" w:rsidRPr="006E210C" w:rsidTr="00D412F9">
        <w:trPr>
          <w:trHeight w:val="300"/>
        </w:trPr>
        <w:tc>
          <w:tcPr>
            <w:tcW w:w="377" w:type="dxa"/>
            <w:shd w:val="clear" w:color="auto" w:fill="DBE5F1" w:themeFill="accent1" w:themeFillTint="33"/>
            <w:noWrap/>
          </w:tcPr>
          <w:p w:rsidR="00882AD2" w:rsidRPr="00D95CC0" w:rsidRDefault="00882AD2" w:rsidP="00D412F9">
            <w:pPr>
              <w:rPr>
                <w:b/>
                <w:sz w:val="20"/>
                <w:szCs w:val="20"/>
              </w:rPr>
            </w:pPr>
          </w:p>
        </w:tc>
        <w:tc>
          <w:tcPr>
            <w:tcW w:w="1570" w:type="dxa"/>
            <w:gridSpan w:val="2"/>
            <w:shd w:val="clear" w:color="auto" w:fill="DBE5F1" w:themeFill="accent1" w:themeFillTint="33"/>
            <w:noWrap/>
          </w:tcPr>
          <w:p w:rsidR="00882AD2" w:rsidRDefault="00882AD2" w:rsidP="00D412F9">
            <w:pPr>
              <w:rPr>
                <w:b/>
                <w:bCs/>
              </w:rPr>
            </w:pPr>
            <w:r>
              <w:rPr>
                <w:b/>
                <w:bCs/>
              </w:rPr>
              <w:t>Markmið 2</w:t>
            </w:r>
          </w:p>
        </w:tc>
        <w:tc>
          <w:tcPr>
            <w:tcW w:w="12620" w:type="dxa"/>
            <w:gridSpan w:val="11"/>
            <w:shd w:val="clear" w:color="auto" w:fill="FFFFFF" w:themeFill="background1"/>
          </w:tcPr>
          <w:p w:rsidR="00882AD2" w:rsidRPr="00CF667F" w:rsidRDefault="00CF667F" w:rsidP="00D412F9">
            <w:pPr>
              <w:tabs>
                <w:tab w:val="left" w:pos="1277"/>
              </w:tabs>
              <w:rPr>
                <w:bCs/>
              </w:rPr>
            </w:pPr>
            <w:r>
              <w:rPr>
                <w:bCs/>
              </w:rPr>
              <w:t>Bætt nýting fjármuna</w:t>
            </w: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DBE5F1" w:themeFill="accent1" w:themeFillTint="33"/>
          </w:tcPr>
          <w:p w:rsidR="00D3216B" w:rsidRDefault="00D3216B" w:rsidP="00D412F9">
            <w:pPr>
              <w:rPr>
                <w:b/>
                <w:bCs/>
              </w:rPr>
            </w:pPr>
            <w:r>
              <w:rPr>
                <w:b/>
                <w:bCs/>
              </w:rPr>
              <w:t xml:space="preserve">Mælikvarðar  </w:t>
            </w:r>
          </w:p>
        </w:tc>
        <w:tc>
          <w:tcPr>
            <w:tcW w:w="3316" w:type="dxa"/>
            <w:shd w:val="clear" w:color="auto" w:fill="DBE5F1" w:themeFill="accent1" w:themeFillTint="33"/>
          </w:tcPr>
          <w:p w:rsidR="00D3216B" w:rsidRDefault="00D3216B" w:rsidP="00D412F9">
            <w:pPr>
              <w:rPr>
                <w:b/>
                <w:bCs/>
              </w:rPr>
            </w:pPr>
            <w:r>
              <w:rPr>
                <w:b/>
                <w:bCs/>
              </w:rPr>
              <w:t>Gögn lögð til grundvallar</w:t>
            </w:r>
          </w:p>
        </w:tc>
        <w:tc>
          <w:tcPr>
            <w:tcW w:w="1560" w:type="dxa"/>
            <w:shd w:val="clear" w:color="auto" w:fill="DBE5F1" w:themeFill="accent1" w:themeFillTint="33"/>
          </w:tcPr>
          <w:p w:rsidR="00D3216B" w:rsidRDefault="00D3216B" w:rsidP="00D412F9">
            <w:pPr>
              <w:rPr>
                <w:b/>
                <w:bCs/>
              </w:rPr>
            </w:pPr>
            <w:r>
              <w:rPr>
                <w:b/>
                <w:bCs/>
              </w:rPr>
              <w:t>Staða 201</w:t>
            </w:r>
            <w:r w:rsidR="00A744F8">
              <w:rPr>
                <w:b/>
                <w:bCs/>
              </w:rPr>
              <w:t>5</w:t>
            </w:r>
            <w:r>
              <w:rPr>
                <w:b/>
                <w:bCs/>
              </w:rPr>
              <w:t xml:space="preserve"> </w:t>
            </w:r>
          </w:p>
        </w:tc>
        <w:tc>
          <w:tcPr>
            <w:tcW w:w="1559" w:type="dxa"/>
            <w:shd w:val="clear" w:color="auto" w:fill="DBE5F1" w:themeFill="accent1" w:themeFillTint="33"/>
          </w:tcPr>
          <w:p w:rsidR="00D3216B" w:rsidRDefault="00D3216B" w:rsidP="00D412F9">
            <w:pPr>
              <w:rPr>
                <w:b/>
                <w:bCs/>
              </w:rPr>
            </w:pPr>
            <w:r>
              <w:rPr>
                <w:b/>
                <w:bCs/>
              </w:rPr>
              <w:t>Staða 201</w:t>
            </w:r>
            <w:r w:rsidR="00A744F8">
              <w:rPr>
                <w:b/>
                <w:bCs/>
              </w:rPr>
              <w:t>6</w:t>
            </w:r>
            <w:r>
              <w:rPr>
                <w:b/>
                <w:bCs/>
              </w:rPr>
              <w:t xml:space="preserve"> </w:t>
            </w:r>
          </w:p>
        </w:tc>
        <w:tc>
          <w:tcPr>
            <w:tcW w:w="1559" w:type="dxa"/>
            <w:shd w:val="clear" w:color="auto" w:fill="DBE5F1" w:themeFill="accent1" w:themeFillTint="33"/>
          </w:tcPr>
          <w:p w:rsidR="00D3216B" w:rsidRDefault="00D3216B" w:rsidP="00D412F9">
            <w:pPr>
              <w:rPr>
                <w:b/>
                <w:bCs/>
              </w:rPr>
            </w:pPr>
            <w:r>
              <w:rPr>
                <w:b/>
                <w:bCs/>
              </w:rPr>
              <w:t>Viðmið 201</w:t>
            </w:r>
            <w:r w:rsidR="00A744F8">
              <w:rPr>
                <w:b/>
                <w:bCs/>
              </w:rPr>
              <w:t>7</w:t>
            </w:r>
            <w:r>
              <w:rPr>
                <w:b/>
                <w:bCs/>
              </w:rPr>
              <w:t xml:space="preserve"> </w:t>
            </w:r>
          </w:p>
        </w:tc>
        <w:tc>
          <w:tcPr>
            <w:tcW w:w="1459" w:type="dxa"/>
            <w:shd w:val="clear" w:color="auto" w:fill="DBE5F1" w:themeFill="accent1" w:themeFillTint="33"/>
          </w:tcPr>
          <w:p w:rsidR="00D3216B" w:rsidRDefault="00D3216B" w:rsidP="00D412F9">
            <w:pPr>
              <w:rPr>
                <w:b/>
                <w:bCs/>
              </w:rPr>
            </w:pPr>
            <w:r>
              <w:rPr>
                <w:b/>
                <w:bCs/>
              </w:rPr>
              <w:t>Viðmið 201</w:t>
            </w:r>
            <w:r w:rsidR="00A744F8">
              <w:rPr>
                <w:b/>
                <w:bCs/>
              </w:rPr>
              <w:t>8</w:t>
            </w:r>
            <w:r>
              <w:rPr>
                <w:b/>
                <w:bCs/>
              </w:rPr>
              <w:t xml:space="preserve"> </w:t>
            </w:r>
          </w:p>
        </w:tc>
        <w:tc>
          <w:tcPr>
            <w:tcW w:w="1518" w:type="dxa"/>
            <w:gridSpan w:val="4"/>
            <w:shd w:val="clear" w:color="auto" w:fill="DBE5F1" w:themeFill="accent1" w:themeFillTint="33"/>
          </w:tcPr>
          <w:p w:rsidR="00D3216B" w:rsidRDefault="00D3216B" w:rsidP="00D412F9">
            <w:pPr>
              <w:rPr>
                <w:b/>
                <w:bCs/>
              </w:rPr>
            </w:pPr>
            <w:r>
              <w:rPr>
                <w:b/>
                <w:bCs/>
              </w:rPr>
              <w:t>Viðmið 20</w:t>
            </w:r>
            <w:r w:rsidR="00A744F8">
              <w:rPr>
                <w:b/>
                <w:bCs/>
              </w:rPr>
              <w:t>19</w:t>
            </w:r>
            <w:r>
              <w:rPr>
                <w:b/>
                <w:bCs/>
              </w:rPr>
              <w:t xml:space="preserve"> </w:t>
            </w: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FFFFFF" w:themeFill="background1"/>
          </w:tcPr>
          <w:p w:rsidR="00D3216B" w:rsidRPr="00FE7C1C" w:rsidRDefault="00CF667F" w:rsidP="00D412F9">
            <w:pPr>
              <w:rPr>
                <w:bCs/>
              </w:rPr>
            </w:pPr>
            <w:r>
              <w:rPr>
                <w:bCs/>
              </w:rPr>
              <w:t xml:space="preserve">Kostnaður við rekstur </w:t>
            </w:r>
            <w:proofErr w:type="spellStart"/>
            <w:r>
              <w:rPr>
                <w:bCs/>
              </w:rPr>
              <w:t>mötuneyta</w:t>
            </w:r>
            <w:proofErr w:type="spellEnd"/>
          </w:p>
        </w:tc>
        <w:tc>
          <w:tcPr>
            <w:tcW w:w="3316" w:type="dxa"/>
            <w:shd w:val="clear" w:color="auto" w:fill="FFFFFF" w:themeFill="background1"/>
          </w:tcPr>
          <w:p w:rsidR="00D3216B" w:rsidRPr="00FE7C1C" w:rsidRDefault="00CF667F" w:rsidP="00D412F9">
            <w:pPr>
              <w:rPr>
                <w:bCs/>
              </w:rPr>
            </w:pPr>
            <w:r>
              <w:rPr>
                <w:bCs/>
              </w:rPr>
              <w:t>Launa- og tækjakostnaður og kostnaður við innkaup, á verðlagi 2016</w:t>
            </w:r>
          </w:p>
        </w:tc>
        <w:tc>
          <w:tcPr>
            <w:tcW w:w="1560" w:type="dxa"/>
            <w:shd w:val="clear" w:color="auto" w:fill="FFFFFF" w:themeFill="background1"/>
          </w:tcPr>
          <w:p w:rsidR="00D3216B" w:rsidRPr="00390464" w:rsidRDefault="00CF667F" w:rsidP="00D412F9">
            <w:pPr>
              <w:rPr>
                <w:bCs/>
              </w:rPr>
            </w:pPr>
            <w:r>
              <w:rPr>
                <w:bCs/>
              </w:rPr>
              <w:t>-6,3 m.kr.</w:t>
            </w:r>
          </w:p>
        </w:tc>
        <w:tc>
          <w:tcPr>
            <w:tcW w:w="1559" w:type="dxa"/>
            <w:shd w:val="clear" w:color="auto" w:fill="FFFFFF" w:themeFill="background1"/>
          </w:tcPr>
          <w:p w:rsidR="00D3216B" w:rsidRPr="00390464" w:rsidRDefault="00CF667F" w:rsidP="00D412F9">
            <w:pPr>
              <w:rPr>
                <w:bCs/>
              </w:rPr>
            </w:pPr>
            <w:r>
              <w:rPr>
                <w:bCs/>
              </w:rPr>
              <w:t>-5,9 m.kr.</w:t>
            </w:r>
          </w:p>
        </w:tc>
        <w:tc>
          <w:tcPr>
            <w:tcW w:w="1559" w:type="dxa"/>
            <w:shd w:val="clear" w:color="auto" w:fill="FFFFFF" w:themeFill="background1"/>
          </w:tcPr>
          <w:p w:rsidR="00D3216B" w:rsidRPr="00390464" w:rsidRDefault="00CF667F" w:rsidP="00D412F9">
            <w:pPr>
              <w:rPr>
                <w:bCs/>
              </w:rPr>
            </w:pPr>
            <w:r>
              <w:rPr>
                <w:bCs/>
              </w:rPr>
              <w:t>-5,7 m.kr.</w:t>
            </w:r>
          </w:p>
        </w:tc>
        <w:tc>
          <w:tcPr>
            <w:tcW w:w="1459" w:type="dxa"/>
            <w:shd w:val="clear" w:color="auto" w:fill="FFFFFF" w:themeFill="background1"/>
          </w:tcPr>
          <w:p w:rsidR="00D3216B" w:rsidRPr="00390464" w:rsidRDefault="00CF667F" w:rsidP="00D412F9">
            <w:pPr>
              <w:rPr>
                <w:bCs/>
              </w:rPr>
            </w:pPr>
            <w:r>
              <w:rPr>
                <w:bCs/>
              </w:rPr>
              <w:t>-5,3 m.kr.</w:t>
            </w:r>
          </w:p>
        </w:tc>
        <w:tc>
          <w:tcPr>
            <w:tcW w:w="1518" w:type="dxa"/>
            <w:gridSpan w:val="4"/>
            <w:shd w:val="clear" w:color="auto" w:fill="FFFFFF" w:themeFill="background1"/>
          </w:tcPr>
          <w:p w:rsidR="00D3216B" w:rsidRPr="00FE7C1C" w:rsidRDefault="00CF667F" w:rsidP="00D412F9">
            <w:pPr>
              <w:rPr>
                <w:bCs/>
              </w:rPr>
            </w:pPr>
            <w:r>
              <w:rPr>
                <w:bCs/>
              </w:rPr>
              <w:t>-5 m.kr.</w:t>
            </w: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FFFFFF" w:themeFill="background1"/>
          </w:tcPr>
          <w:p w:rsidR="00D3216B" w:rsidRPr="00FE7C1C" w:rsidRDefault="00CF667F" w:rsidP="00D412F9">
            <w:pPr>
              <w:rPr>
                <w:bCs/>
              </w:rPr>
            </w:pPr>
            <w:r>
              <w:rPr>
                <w:bCs/>
              </w:rPr>
              <w:t>Kostnaður við rekstur heimavistar</w:t>
            </w:r>
          </w:p>
        </w:tc>
        <w:tc>
          <w:tcPr>
            <w:tcW w:w="3316" w:type="dxa"/>
            <w:shd w:val="clear" w:color="auto" w:fill="FFFFFF" w:themeFill="background1"/>
          </w:tcPr>
          <w:p w:rsidR="00D3216B" w:rsidRPr="00FE7C1C" w:rsidRDefault="00CF667F" w:rsidP="00D412F9">
            <w:pPr>
              <w:rPr>
                <w:bCs/>
              </w:rPr>
            </w:pPr>
            <w:r>
              <w:rPr>
                <w:bCs/>
              </w:rPr>
              <w:t>Leigusamningur og mismunur á innheimtu á leigu frá nemendum og kostnaði skólans, á verðlagi 2016</w:t>
            </w:r>
          </w:p>
        </w:tc>
        <w:tc>
          <w:tcPr>
            <w:tcW w:w="1560" w:type="dxa"/>
            <w:shd w:val="clear" w:color="auto" w:fill="FFFFFF" w:themeFill="background1"/>
          </w:tcPr>
          <w:p w:rsidR="00D3216B" w:rsidRPr="00390464" w:rsidRDefault="00CF667F" w:rsidP="00D412F9">
            <w:pPr>
              <w:rPr>
                <w:bCs/>
              </w:rPr>
            </w:pPr>
            <w:r>
              <w:rPr>
                <w:bCs/>
              </w:rPr>
              <w:t>-3,9 m.kr.</w:t>
            </w:r>
          </w:p>
        </w:tc>
        <w:tc>
          <w:tcPr>
            <w:tcW w:w="1559" w:type="dxa"/>
            <w:shd w:val="clear" w:color="auto" w:fill="FFFFFF" w:themeFill="background1"/>
          </w:tcPr>
          <w:p w:rsidR="00D3216B" w:rsidRPr="00390464" w:rsidRDefault="00CF667F" w:rsidP="00D412F9">
            <w:pPr>
              <w:rPr>
                <w:bCs/>
              </w:rPr>
            </w:pPr>
            <w:r>
              <w:rPr>
                <w:bCs/>
              </w:rPr>
              <w:t>-2,7 m.kr.</w:t>
            </w:r>
          </w:p>
        </w:tc>
        <w:tc>
          <w:tcPr>
            <w:tcW w:w="1559" w:type="dxa"/>
            <w:shd w:val="clear" w:color="auto" w:fill="FFFFFF" w:themeFill="background1"/>
          </w:tcPr>
          <w:p w:rsidR="00D3216B" w:rsidRPr="00390464" w:rsidRDefault="00CF667F" w:rsidP="00D412F9">
            <w:pPr>
              <w:rPr>
                <w:bCs/>
              </w:rPr>
            </w:pPr>
            <w:r>
              <w:rPr>
                <w:bCs/>
              </w:rPr>
              <w:t>-2 m.kr.</w:t>
            </w:r>
          </w:p>
        </w:tc>
        <w:tc>
          <w:tcPr>
            <w:tcW w:w="1459" w:type="dxa"/>
            <w:shd w:val="clear" w:color="auto" w:fill="FFFFFF" w:themeFill="background1"/>
          </w:tcPr>
          <w:p w:rsidR="00D3216B" w:rsidRPr="00390464" w:rsidRDefault="00CF667F" w:rsidP="00D412F9">
            <w:pPr>
              <w:rPr>
                <w:bCs/>
              </w:rPr>
            </w:pPr>
            <w:r>
              <w:rPr>
                <w:bCs/>
              </w:rPr>
              <w:t>-0,5 m.kr.</w:t>
            </w:r>
          </w:p>
        </w:tc>
        <w:tc>
          <w:tcPr>
            <w:tcW w:w="1518" w:type="dxa"/>
            <w:gridSpan w:val="4"/>
            <w:shd w:val="clear" w:color="auto" w:fill="FFFFFF" w:themeFill="background1"/>
          </w:tcPr>
          <w:p w:rsidR="00D3216B" w:rsidRPr="00FE7C1C" w:rsidRDefault="00CF667F" w:rsidP="00D412F9">
            <w:pPr>
              <w:rPr>
                <w:bCs/>
              </w:rPr>
            </w:pPr>
            <w:r>
              <w:rPr>
                <w:bCs/>
              </w:rPr>
              <w:t>0</w:t>
            </w:r>
          </w:p>
        </w:tc>
      </w:tr>
      <w:tr w:rsidR="00D412F9" w:rsidRPr="006E210C" w:rsidTr="00D412F9">
        <w:trPr>
          <w:trHeight w:val="300"/>
        </w:trPr>
        <w:tc>
          <w:tcPr>
            <w:tcW w:w="377" w:type="dxa"/>
            <w:shd w:val="clear" w:color="auto" w:fill="FFFFFF" w:themeFill="background1"/>
            <w:noWrap/>
          </w:tcPr>
          <w:p w:rsidR="00D3216B" w:rsidRDefault="00D3216B" w:rsidP="00D412F9">
            <w:pPr>
              <w:rPr>
                <w:b/>
                <w:bCs/>
              </w:rPr>
            </w:pPr>
          </w:p>
        </w:tc>
        <w:tc>
          <w:tcPr>
            <w:tcW w:w="3219" w:type="dxa"/>
            <w:gridSpan w:val="4"/>
            <w:shd w:val="clear" w:color="auto" w:fill="FFFFFF" w:themeFill="background1"/>
          </w:tcPr>
          <w:p w:rsidR="00D3216B" w:rsidRPr="00FE7C1C" w:rsidRDefault="00CF667F" w:rsidP="00D412F9">
            <w:pPr>
              <w:rPr>
                <w:bCs/>
              </w:rPr>
            </w:pPr>
            <w:r>
              <w:rPr>
                <w:bCs/>
              </w:rPr>
              <w:t>Jafnlaunavottun</w:t>
            </w:r>
          </w:p>
        </w:tc>
        <w:tc>
          <w:tcPr>
            <w:tcW w:w="3316" w:type="dxa"/>
            <w:shd w:val="clear" w:color="auto" w:fill="FFFFFF" w:themeFill="background1"/>
          </w:tcPr>
          <w:p w:rsidR="00D3216B" w:rsidRPr="00FE7C1C" w:rsidRDefault="00CF667F" w:rsidP="00D412F9">
            <w:pPr>
              <w:rPr>
                <w:bCs/>
              </w:rPr>
            </w:pPr>
            <w:r>
              <w:rPr>
                <w:bCs/>
              </w:rPr>
              <w:t>Hlutfall launa kvenna miðað við laun karla, að teknu tilliti til frávika</w:t>
            </w:r>
          </w:p>
        </w:tc>
        <w:tc>
          <w:tcPr>
            <w:tcW w:w="1560" w:type="dxa"/>
            <w:shd w:val="clear" w:color="auto" w:fill="FFFFFF" w:themeFill="background1"/>
          </w:tcPr>
          <w:p w:rsidR="00D3216B" w:rsidRPr="00390464" w:rsidRDefault="00CF667F" w:rsidP="00D412F9">
            <w:pPr>
              <w:rPr>
                <w:bCs/>
              </w:rPr>
            </w:pPr>
            <w:r>
              <w:rPr>
                <w:bCs/>
              </w:rPr>
              <w:t>-</w:t>
            </w:r>
          </w:p>
        </w:tc>
        <w:tc>
          <w:tcPr>
            <w:tcW w:w="1559" w:type="dxa"/>
            <w:shd w:val="clear" w:color="auto" w:fill="FFFFFF" w:themeFill="background1"/>
          </w:tcPr>
          <w:p w:rsidR="00D3216B" w:rsidRPr="00390464" w:rsidRDefault="00CF667F" w:rsidP="00D412F9">
            <w:pPr>
              <w:rPr>
                <w:bCs/>
              </w:rPr>
            </w:pPr>
            <w:r>
              <w:rPr>
                <w:bCs/>
              </w:rPr>
              <w:t>85%</w:t>
            </w:r>
          </w:p>
        </w:tc>
        <w:tc>
          <w:tcPr>
            <w:tcW w:w="1559" w:type="dxa"/>
            <w:shd w:val="clear" w:color="auto" w:fill="FFFFFF" w:themeFill="background1"/>
          </w:tcPr>
          <w:p w:rsidR="00D3216B" w:rsidRPr="00390464" w:rsidRDefault="00CF667F" w:rsidP="00D412F9">
            <w:pPr>
              <w:rPr>
                <w:bCs/>
              </w:rPr>
            </w:pPr>
            <w:r>
              <w:rPr>
                <w:bCs/>
              </w:rPr>
              <w:t>&lt;86%</w:t>
            </w:r>
          </w:p>
        </w:tc>
        <w:tc>
          <w:tcPr>
            <w:tcW w:w="1459" w:type="dxa"/>
            <w:shd w:val="clear" w:color="auto" w:fill="FFFFFF" w:themeFill="background1"/>
          </w:tcPr>
          <w:p w:rsidR="00D3216B" w:rsidRPr="00390464" w:rsidRDefault="00CF667F" w:rsidP="00D412F9">
            <w:pPr>
              <w:rPr>
                <w:bCs/>
              </w:rPr>
            </w:pPr>
            <w:r>
              <w:rPr>
                <w:bCs/>
              </w:rPr>
              <w:t>&lt;88%</w:t>
            </w:r>
          </w:p>
        </w:tc>
        <w:tc>
          <w:tcPr>
            <w:tcW w:w="1518" w:type="dxa"/>
            <w:gridSpan w:val="4"/>
            <w:shd w:val="clear" w:color="auto" w:fill="FFFFFF" w:themeFill="background1"/>
          </w:tcPr>
          <w:p w:rsidR="00D3216B" w:rsidRPr="00FE7C1C" w:rsidRDefault="00CF667F" w:rsidP="00D412F9">
            <w:pPr>
              <w:rPr>
                <w:bCs/>
              </w:rPr>
            </w:pPr>
            <w:r>
              <w:rPr>
                <w:bCs/>
              </w:rPr>
              <w:t>&lt;90%</w:t>
            </w: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DBE5F1" w:themeFill="accent1" w:themeFillTint="33"/>
          </w:tcPr>
          <w:p w:rsidR="00D3216B" w:rsidRDefault="00D3216B" w:rsidP="00D412F9">
            <w:pPr>
              <w:rPr>
                <w:b/>
                <w:bCs/>
              </w:rPr>
            </w:pPr>
            <w:r>
              <w:rPr>
                <w:b/>
                <w:bCs/>
              </w:rPr>
              <w:t>Aðgerðir</w:t>
            </w:r>
          </w:p>
          <w:p w:rsidR="00D3216B" w:rsidRDefault="00D3216B" w:rsidP="00D412F9">
            <w:pPr>
              <w:rPr>
                <w:b/>
                <w:bCs/>
              </w:rPr>
            </w:pPr>
          </w:p>
        </w:tc>
        <w:tc>
          <w:tcPr>
            <w:tcW w:w="1560" w:type="dxa"/>
            <w:shd w:val="clear" w:color="auto" w:fill="DBE5F1" w:themeFill="accent1" w:themeFillTint="33"/>
          </w:tcPr>
          <w:p w:rsidR="00D3216B" w:rsidRDefault="00D3216B" w:rsidP="00D412F9">
            <w:pPr>
              <w:rPr>
                <w:b/>
                <w:bCs/>
              </w:rPr>
            </w:pPr>
            <w:r>
              <w:rPr>
                <w:b/>
                <w:bCs/>
              </w:rPr>
              <w:t>Upphaf</w:t>
            </w:r>
          </w:p>
        </w:tc>
        <w:tc>
          <w:tcPr>
            <w:tcW w:w="1559" w:type="dxa"/>
            <w:shd w:val="clear" w:color="auto" w:fill="DBE5F1" w:themeFill="accent1" w:themeFillTint="33"/>
          </w:tcPr>
          <w:p w:rsidR="00D3216B" w:rsidRDefault="00D3216B" w:rsidP="00D412F9">
            <w:pPr>
              <w:rPr>
                <w:b/>
                <w:bCs/>
              </w:rPr>
            </w:pPr>
            <w:r>
              <w:rPr>
                <w:b/>
                <w:bCs/>
              </w:rPr>
              <w:t>Lok</w:t>
            </w:r>
          </w:p>
        </w:tc>
        <w:tc>
          <w:tcPr>
            <w:tcW w:w="1559" w:type="dxa"/>
            <w:shd w:val="clear" w:color="auto" w:fill="DBE5F1" w:themeFill="accent1" w:themeFillTint="33"/>
          </w:tcPr>
          <w:p w:rsidR="00D3216B" w:rsidRDefault="00D3216B" w:rsidP="00D412F9">
            <w:pPr>
              <w:rPr>
                <w:b/>
                <w:bCs/>
              </w:rPr>
            </w:pPr>
            <w:r>
              <w:rPr>
                <w:b/>
                <w:bCs/>
              </w:rPr>
              <w:t>Kostnaður 201</w:t>
            </w:r>
            <w:r w:rsidR="00A744F8">
              <w:rPr>
                <w:b/>
                <w:bCs/>
              </w:rPr>
              <w:t>7</w:t>
            </w:r>
          </w:p>
        </w:tc>
        <w:tc>
          <w:tcPr>
            <w:tcW w:w="1459" w:type="dxa"/>
            <w:shd w:val="clear" w:color="auto" w:fill="DBE5F1" w:themeFill="accent1" w:themeFillTint="33"/>
          </w:tcPr>
          <w:p w:rsidR="00D3216B" w:rsidRDefault="00D3216B" w:rsidP="00D412F9">
            <w:pPr>
              <w:rPr>
                <w:b/>
                <w:bCs/>
              </w:rPr>
            </w:pPr>
            <w:r>
              <w:rPr>
                <w:b/>
                <w:bCs/>
              </w:rPr>
              <w:t>Kostnaður 201</w:t>
            </w:r>
            <w:r w:rsidR="00A744F8">
              <w:rPr>
                <w:b/>
                <w:bCs/>
              </w:rPr>
              <w:t>8</w:t>
            </w:r>
          </w:p>
        </w:tc>
        <w:tc>
          <w:tcPr>
            <w:tcW w:w="1518" w:type="dxa"/>
            <w:gridSpan w:val="4"/>
            <w:shd w:val="clear" w:color="auto" w:fill="DBE5F1" w:themeFill="accent1" w:themeFillTint="33"/>
          </w:tcPr>
          <w:p w:rsidR="00D3216B" w:rsidRDefault="00D3216B" w:rsidP="00D412F9">
            <w:pPr>
              <w:rPr>
                <w:b/>
                <w:bCs/>
              </w:rPr>
            </w:pPr>
            <w:r>
              <w:rPr>
                <w:b/>
                <w:bCs/>
              </w:rPr>
              <w:t>Kostnaður 20</w:t>
            </w:r>
            <w:r w:rsidR="00A744F8">
              <w:rPr>
                <w:b/>
                <w:bCs/>
              </w:rPr>
              <w:t>19</w:t>
            </w: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FFFFFF" w:themeFill="background1"/>
          </w:tcPr>
          <w:p w:rsidR="00D3216B" w:rsidRPr="00FE7C1C" w:rsidRDefault="00CF667F" w:rsidP="00CF667F">
            <w:pPr>
              <w:rPr>
                <w:bCs/>
              </w:rPr>
            </w:pPr>
            <w:r>
              <w:rPr>
                <w:bCs/>
              </w:rPr>
              <w:t xml:space="preserve">Endurskipulagning á </w:t>
            </w:r>
            <w:proofErr w:type="spellStart"/>
            <w:r>
              <w:rPr>
                <w:bCs/>
              </w:rPr>
              <w:t>mötuneytum</w:t>
            </w:r>
            <w:proofErr w:type="spellEnd"/>
            <w:r>
              <w:rPr>
                <w:bCs/>
              </w:rPr>
              <w:t xml:space="preserve"> og innkaupum til </w:t>
            </w:r>
            <w:proofErr w:type="spellStart"/>
            <w:r>
              <w:rPr>
                <w:bCs/>
              </w:rPr>
              <w:t>mötuneyta</w:t>
            </w:r>
            <w:proofErr w:type="spellEnd"/>
          </w:p>
        </w:tc>
        <w:tc>
          <w:tcPr>
            <w:tcW w:w="1560" w:type="dxa"/>
            <w:shd w:val="clear" w:color="auto" w:fill="FFFFFF" w:themeFill="background1"/>
          </w:tcPr>
          <w:p w:rsidR="00D3216B" w:rsidRPr="00FE7C1C" w:rsidRDefault="00CF667F" w:rsidP="00D412F9">
            <w:pPr>
              <w:rPr>
                <w:bCs/>
              </w:rPr>
            </w:pPr>
            <w:r>
              <w:rPr>
                <w:bCs/>
              </w:rPr>
              <w:t>2018</w:t>
            </w:r>
          </w:p>
        </w:tc>
        <w:tc>
          <w:tcPr>
            <w:tcW w:w="1559" w:type="dxa"/>
            <w:shd w:val="clear" w:color="auto" w:fill="FFFFFF" w:themeFill="background1"/>
          </w:tcPr>
          <w:p w:rsidR="00D3216B" w:rsidRPr="00FE7C1C" w:rsidRDefault="00CF667F" w:rsidP="00D412F9">
            <w:pPr>
              <w:rPr>
                <w:bCs/>
              </w:rPr>
            </w:pPr>
            <w:r>
              <w:rPr>
                <w:bCs/>
              </w:rPr>
              <w:t>2019</w:t>
            </w:r>
          </w:p>
        </w:tc>
        <w:tc>
          <w:tcPr>
            <w:tcW w:w="1559" w:type="dxa"/>
            <w:shd w:val="clear" w:color="auto" w:fill="FFFFFF" w:themeFill="background1"/>
          </w:tcPr>
          <w:p w:rsidR="00D3216B" w:rsidRPr="00FE7C1C" w:rsidRDefault="00CF667F" w:rsidP="00D412F9">
            <w:pPr>
              <w:rPr>
                <w:bCs/>
              </w:rPr>
            </w:pPr>
            <w:r>
              <w:rPr>
                <w:bCs/>
              </w:rPr>
              <w:t>-</w:t>
            </w:r>
          </w:p>
        </w:tc>
        <w:tc>
          <w:tcPr>
            <w:tcW w:w="1459" w:type="dxa"/>
            <w:shd w:val="clear" w:color="auto" w:fill="FFFFFF" w:themeFill="background1"/>
          </w:tcPr>
          <w:p w:rsidR="00D3216B" w:rsidRPr="00FE7C1C" w:rsidRDefault="00CF667F" w:rsidP="00D412F9">
            <w:pPr>
              <w:rPr>
                <w:bCs/>
              </w:rPr>
            </w:pPr>
            <w:r>
              <w:rPr>
                <w:bCs/>
              </w:rPr>
              <w:t>10 m.kr.</w:t>
            </w:r>
          </w:p>
        </w:tc>
        <w:tc>
          <w:tcPr>
            <w:tcW w:w="1518" w:type="dxa"/>
            <w:gridSpan w:val="4"/>
            <w:shd w:val="clear" w:color="auto" w:fill="FFFFFF" w:themeFill="background1"/>
          </w:tcPr>
          <w:p w:rsidR="00D3216B" w:rsidRPr="00FE7C1C" w:rsidRDefault="00CF667F" w:rsidP="00D412F9">
            <w:pPr>
              <w:rPr>
                <w:bCs/>
              </w:rPr>
            </w:pPr>
            <w:r>
              <w:rPr>
                <w:bCs/>
              </w:rPr>
              <w:t>2 m.kr.</w:t>
            </w: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FFFFFF" w:themeFill="background1"/>
          </w:tcPr>
          <w:p w:rsidR="00D3216B" w:rsidRPr="00FE7C1C" w:rsidRDefault="0011423B" w:rsidP="00D412F9">
            <w:pPr>
              <w:rPr>
                <w:bCs/>
              </w:rPr>
            </w:pPr>
            <w:r>
              <w:rPr>
                <w:bCs/>
              </w:rPr>
              <w:t>Leggja heimavist af í núverandi mynd</w:t>
            </w:r>
          </w:p>
        </w:tc>
        <w:tc>
          <w:tcPr>
            <w:tcW w:w="1560" w:type="dxa"/>
            <w:shd w:val="clear" w:color="auto" w:fill="FFFFFF" w:themeFill="background1"/>
          </w:tcPr>
          <w:p w:rsidR="00D3216B" w:rsidRPr="00FE7C1C" w:rsidRDefault="0011423B" w:rsidP="00D412F9">
            <w:pPr>
              <w:rPr>
                <w:bCs/>
              </w:rPr>
            </w:pPr>
            <w:r>
              <w:rPr>
                <w:bCs/>
              </w:rPr>
              <w:t>2017</w:t>
            </w:r>
          </w:p>
        </w:tc>
        <w:tc>
          <w:tcPr>
            <w:tcW w:w="1559" w:type="dxa"/>
            <w:shd w:val="clear" w:color="auto" w:fill="FFFFFF" w:themeFill="background1"/>
          </w:tcPr>
          <w:p w:rsidR="00D3216B" w:rsidRPr="00FE7C1C" w:rsidRDefault="0011423B" w:rsidP="00D412F9">
            <w:pPr>
              <w:rPr>
                <w:bCs/>
              </w:rPr>
            </w:pPr>
            <w:r>
              <w:rPr>
                <w:bCs/>
              </w:rPr>
              <w:t>2019</w:t>
            </w:r>
          </w:p>
        </w:tc>
        <w:tc>
          <w:tcPr>
            <w:tcW w:w="1559" w:type="dxa"/>
            <w:shd w:val="clear" w:color="auto" w:fill="FFFFFF" w:themeFill="background1"/>
          </w:tcPr>
          <w:p w:rsidR="00D3216B" w:rsidRPr="00FE7C1C" w:rsidRDefault="0011423B" w:rsidP="00D412F9">
            <w:pPr>
              <w:rPr>
                <w:bCs/>
              </w:rPr>
            </w:pPr>
            <w:r>
              <w:rPr>
                <w:bCs/>
              </w:rPr>
              <w:t>0</w:t>
            </w:r>
          </w:p>
        </w:tc>
        <w:tc>
          <w:tcPr>
            <w:tcW w:w="1459" w:type="dxa"/>
            <w:shd w:val="clear" w:color="auto" w:fill="FFFFFF" w:themeFill="background1"/>
          </w:tcPr>
          <w:p w:rsidR="00D3216B" w:rsidRPr="00FE7C1C" w:rsidRDefault="0011423B" w:rsidP="00D412F9">
            <w:pPr>
              <w:rPr>
                <w:bCs/>
              </w:rPr>
            </w:pPr>
            <w:r>
              <w:rPr>
                <w:bCs/>
              </w:rPr>
              <w:t>0</w:t>
            </w:r>
          </w:p>
        </w:tc>
        <w:tc>
          <w:tcPr>
            <w:tcW w:w="1518" w:type="dxa"/>
            <w:gridSpan w:val="4"/>
            <w:shd w:val="clear" w:color="auto" w:fill="FFFFFF" w:themeFill="background1"/>
          </w:tcPr>
          <w:p w:rsidR="00D3216B" w:rsidRPr="00FE7C1C" w:rsidRDefault="0011423B" w:rsidP="00D412F9">
            <w:pPr>
              <w:rPr>
                <w:bCs/>
              </w:rPr>
            </w:pPr>
            <w:r>
              <w:rPr>
                <w:bCs/>
              </w:rPr>
              <w:t>0</w:t>
            </w:r>
          </w:p>
        </w:tc>
      </w:tr>
      <w:tr w:rsidR="00D3216B" w:rsidRPr="006E210C" w:rsidTr="00D412F9">
        <w:trPr>
          <w:trHeight w:val="300"/>
        </w:trPr>
        <w:tc>
          <w:tcPr>
            <w:tcW w:w="377" w:type="dxa"/>
            <w:shd w:val="clear" w:color="auto" w:fill="FFFFFF" w:themeFill="background1"/>
            <w:noWrap/>
          </w:tcPr>
          <w:p w:rsidR="00D3216B" w:rsidRDefault="00D3216B" w:rsidP="00D412F9">
            <w:pPr>
              <w:rPr>
                <w:b/>
                <w:bCs/>
              </w:rPr>
            </w:pPr>
          </w:p>
        </w:tc>
        <w:tc>
          <w:tcPr>
            <w:tcW w:w="6535" w:type="dxa"/>
            <w:gridSpan w:val="5"/>
            <w:shd w:val="clear" w:color="auto" w:fill="FFFFFF" w:themeFill="background1"/>
          </w:tcPr>
          <w:p w:rsidR="00D3216B" w:rsidRPr="00FE7C1C" w:rsidRDefault="0011423B" w:rsidP="00D412F9">
            <w:pPr>
              <w:rPr>
                <w:bCs/>
              </w:rPr>
            </w:pPr>
            <w:r>
              <w:rPr>
                <w:bCs/>
              </w:rPr>
              <w:t xml:space="preserve">Innleiða </w:t>
            </w:r>
            <w:proofErr w:type="spellStart"/>
            <w:r>
              <w:rPr>
                <w:bCs/>
              </w:rPr>
              <w:t>jafnlaunastaðal</w:t>
            </w:r>
            <w:proofErr w:type="spellEnd"/>
          </w:p>
        </w:tc>
        <w:tc>
          <w:tcPr>
            <w:tcW w:w="1560" w:type="dxa"/>
            <w:shd w:val="clear" w:color="auto" w:fill="FFFFFF" w:themeFill="background1"/>
          </w:tcPr>
          <w:p w:rsidR="00D3216B" w:rsidRPr="00FE7C1C" w:rsidRDefault="0011423B" w:rsidP="00D412F9">
            <w:pPr>
              <w:rPr>
                <w:bCs/>
              </w:rPr>
            </w:pPr>
            <w:r>
              <w:rPr>
                <w:bCs/>
              </w:rPr>
              <w:t>2018</w:t>
            </w:r>
          </w:p>
        </w:tc>
        <w:tc>
          <w:tcPr>
            <w:tcW w:w="1559" w:type="dxa"/>
            <w:shd w:val="clear" w:color="auto" w:fill="FFFFFF" w:themeFill="background1"/>
          </w:tcPr>
          <w:p w:rsidR="00D3216B" w:rsidRPr="00FE7C1C" w:rsidRDefault="0011423B" w:rsidP="00D412F9">
            <w:pPr>
              <w:rPr>
                <w:bCs/>
              </w:rPr>
            </w:pPr>
            <w:r>
              <w:rPr>
                <w:bCs/>
              </w:rPr>
              <w:t>2021</w:t>
            </w:r>
          </w:p>
        </w:tc>
        <w:tc>
          <w:tcPr>
            <w:tcW w:w="1559" w:type="dxa"/>
            <w:shd w:val="clear" w:color="auto" w:fill="FFFFFF" w:themeFill="background1"/>
          </w:tcPr>
          <w:p w:rsidR="00D3216B" w:rsidRPr="00FE7C1C" w:rsidRDefault="0011423B" w:rsidP="00D412F9">
            <w:pPr>
              <w:rPr>
                <w:bCs/>
              </w:rPr>
            </w:pPr>
            <w:r>
              <w:rPr>
                <w:bCs/>
              </w:rPr>
              <w:t>-</w:t>
            </w:r>
          </w:p>
        </w:tc>
        <w:tc>
          <w:tcPr>
            <w:tcW w:w="1459" w:type="dxa"/>
            <w:shd w:val="clear" w:color="auto" w:fill="FFFFFF" w:themeFill="background1"/>
          </w:tcPr>
          <w:p w:rsidR="00D3216B" w:rsidRPr="00FE7C1C" w:rsidRDefault="0011423B" w:rsidP="00D412F9">
            <w:pPr>
              <w:rPr>
                <w:bCs/>
              </w:rPr>
            </w:pPr>
            <w:r>
              <w:rPr>
                <w:bCs/>
              </w:rPr>
              <w:t>2,5 m.kr.</w:t>
            </w:r>
          </w:p>
        </w:tc>
        <w:tc>
          <w:tcPr>
            <w:tcW w:w="1518" w:type="dxa"/>
            <w:gridSpan w:val="4"/>
            <w:shd w:val="clear" w:color="auto" w:fill="FFFFFF" w:themeFill="background1"/>
          </w:tcPr>
          <w:p w:rsidR="00D3216B" w:rsidRPr="00FE7C1C" w:rsidRDefault="0011423B" w:rsidP="00D412F9">
            <w:pPr>
              <w:rPr>
                <w:bCs/>
              </w:rPr>
            </w:pPr>
            <w:r>
              <w:rPr>
                <w:bCs/>
              </w:rPr>
              <w:t>1 m.kr.</w:t>
            </w:r>
          </w:p>
        </w:tc>
      </w:tr>
      <w:tr w:rsidR="00D3216B" w:rsidRPr="006E210C" w:rsidTr="00D412F9">
        <w:trPr>
          <w:trHeight w:val="300"/>
        </w:trPr>
        <w:tc>
          <w:tcPr>
            <w:tcW w:w="377" w:type="dxa"/>
            <w:shd w:val="clear" w:color="auto" w:fill="DBE5F1" w:themeFill="accent1" w:themeFillTint="33"/>
            <w:noWrap/>
          </w:tcPr>
          <w:p w:rsidR="00882AD2" w:rsidRPr="00D95CC0" w:rsidRDefault="00882AD2" w:rsidP="00D412F9">
            <w:pPr>
              <w:rPr>
                <w:b/>
                <w:sz w:val="20"/>
                <w:szCs w:val="20"/>
              </w:rPr>
            </w:pPr>
          </w:p>
        </w:tc>
        <w:tc>
          <w:tcPr>
            <w:tcW w:w="1570" w:type="dxa"/>
            <w:gridSpan w:val="2"/>
            <w:shd w:val="clear" w:color="auto" w:fill="DBE5F1" w:themeFill="accent1" w:themeFillTint="33"/>
            <w:noWrap/>
          </w:tcPr>
          <w:p w:rsidR="00882AD2" w:rsidRDefault="00882AD2" w:rsidP="00D412F9">
            <w:pPr>
              <w:rPr>
                <w:b/>
                <w:bCs/>
              </w:rPr>
            </w:pPr>
            <w:r>
              <w:rPr>
                <w:b/>
                <w:bCs/>
              </w:rPr>
              <w:t>Markmið 3</w:t>
            </w:r>
          </w:p>
        </w:tc>
        <w:tc>
          <w:tcPr>
            <w:tcW w:w="12620" w:type="dxa"/>
            <w:gridSpan w:val="11"/>
            <w:shd w:val="clear" w:color="auto" w:fill="FFFFFF" w:themeFill="background1"/>
          </w:tcPr>
          <w:p w:rsidR="00882AD2" w:rsidRPr="0011423B" w:rsidRDefault="0011423B" w:rsidP="00D412F9">
            <w:pPr>
              <w:rPr>
                <w:bCs/>
              </w:rPr>
            </w:pPr>
            <w:r>
              <w:rPr>
                <w:bCs/>
              </w:rPr>
              <w:t>Bætt stoðþjónusta</w:t>
            </w: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DBE5F1" w:themeFill="accent1" w:themeFillTint="33"/>
            <w:noWrap/>
          </w:tcPr>
          <w:p w:rsidR="00D3216B" w:rsidRDefault="00D3216B" w:rsidP="00D412F9">
            <w:pPr>
              <w:rPr>
                <w:b/>
                <w:bCs/>
              </w:rPr>
            </w:pPr>
            <w:r>
              <w:rPr>
                <w:b/>
                <w:bCs/>
              </w:rPr>
              <w:t xml:space="preserve">Mælikvarðar </w:t>
            </w:r>
          </w:p>
        </w:tc>
        <w:tc>
          <w:tcPr>
            <w:tcW w:w="3316" w:type="dxa"/>
            <w:shd w:val="clear" w:color="auto" w:fill="DBE5F1" w:themeFill="accent1" w:themeFillTint="33"/>
          </w:tcPr>
          <w:p w:rsidR="00D3216B" w:rsidRDefault="00D3216B" w:rsidP="00D412F9">
            <w:pPr>
              <w:rPr>
                <w:b/>
                <w:bCs/>
              </w:rPr>
            </w:pPr>
            <w:r>
              <w:rPr>
                <w:b/>
                <w:bCs/>
              </w:rPr>
              <w:t>Gögn lögð til grundvallar</w:t>
            </w:r>
          </w:p>
        </w:tc>
        <w:tc>
          <w:tcPr>
            <w:tcW w:w="1560" w:type="dxa"/>
            <w:shd w:val="clear" w:color="auto" w:fill="DBE5F1" w:themeFill="accent1" w:themeFillTint="33"/>
          </w:tcPr>
          <w:p w:rsidR="00D3216B" w:rsidRDefault="00D3216B" w:rsidP="00D412F9">
            <w:pPr>
              <w:rPr>
                <w:b/>
                <w:bCs/>
              </w:rPr>
            </w:pPr>
            <w:r>
              <w:rPr>
                <w:b/>
                <w:bCs/>
              </w:rPr>
              <w:t>Staða 201</w:t>
            </w:r>
            <w:r w:rsidR="00A744F8">
              <w:rPr>
                <w:b/>
                <w:bCs/>
              </w:rPr>
              <w:t>5</w:t>
            </w:r>
            <w:r>
              <w:rPr>
                <w:b/>
                <w:bCs/>
              </w:rPr>
              <w:t xml:space="preserve"> </w:t>
            </w:r>
          </w:p>
        </w:tc>
        <w:tc>
          <w:tcPr>
            <w:tcW w:w="1559" w:type="dxa"/>
            <w:shd w:val="clear" w:color="auto" w:fill="DBE5F1" w:themeFill="accent1" w:themeFillTint="33"/>
          </w:tcPr>
          <w:p w:rsidR="00D3216B" w:rsidRDefault="00D3216B" w:rsidP="00D412F9">
            <w:pPr>
              <w:rPr>
                <w:b/>
                <w:bCs/>
              </w:rPr>
            </w:pPr>
            <w:r>
              <w:rPr>
                <w:b/>
                <w:bCs/>
              </w:rPr>
              <w:t>Staða 201</w:t>
            </w:r>
            <w:r w:rsidR="00A744F8">
              <w:rPr>
                <w:b/>
                <w:bCs/>
              </w:rPr>
              <w:t>6</w:t>
            </w:r>
          </w:p>
        </w:tc>
        <w:tc>
          <w:tcPr>
            <w:tcW w:w="1559" w:type="dxa"/>
            <w:shd w:val="clear" w:color="auto" w:fill="DBE5F1" w:themeFill="accent1" w:themeFillTint="33"/>
          </w:tcPr>
          <w:p w:rsidR="00D3216B" w:rsidRDefault="00D3216B" w:rsidP="00D412F9">
            <w:pPr>
              <w:rPr>
                <w:b/>
                <w:bCs/>
              </w:rPr>
            </w:pPr>
            <w:r>
              <w:rPr>
                <w:b/>
                <w:bCs/>
              </w:rPr>
              <w:t>Viðmið 201</w:t>
            </w:r>
            <w:r w:rsidR="00A744F8">
              <w:rPr>
                <w:b/>
                <w:bCs/>
              </w:rPr>
              <w:t>7</w:t>
            </w:r>
            <w:r>
              <w:rPr>
                <w:b/>
                <w:bCs/>
              </w:rPr>
              <w:t xml:space="preserve"> </w:t>
            </w:r>
          </w:p>
        </w:tc>
        <w:tc>
          <w:tcPr>
            <w:tcW w:w="1459" w:type="dxa"/>
            <w:shd w:val="clear" w:color="auto" w:fill="DBE5F1" w:themeFill="accent1" w:themeFillTint="33"/>
          </w:tcPr>
          <w:p w:rsidR="00D3216B" w:rsidRDefault="00D3216B" w:rsidP="00D412F9">
            <w:pPr>
              <w:rPr>
                <w:b/>
                <w:bCs/>
              </w:rPr>
            </w:pPr>
            <w:r>
              <w:rPr>
                <w:b/>
                <w:bCs/>
              </w:rPr>
              <w:t>Viðmið 201</w:t>
            </w:r>
            <w:r w:rsidR="00A744F8">
              <w:rPr>
                <w:b/>
                <w:bCs/>
              </w:rPr>
              <w:t>8</w:t>
            </w:r>
            <w:r>
              <w:rPr>
                <w:b/>
                <w:bCs/>
              </w:rPr>
              <w:t xml:space="preserve"> </w:t>
            </w:r>
          </w:p>
        </w:tc>
        <w:tc>
          <w:tcPr>
            <w:tcW w:w="1518" w:type="dxa"/>
            <w:gridSpan w:val="4"/>
            <w:shd w:val="clear" w:color="auto" w:fill="DBE5F1" w:themeFill="accent1" w:themeFillTint="33"/>
          </w:tcPr>
          <w:p w:rsidR="00D3216B" w:rsidRDefault="00D3216B" w:rsidP="00D412F9">
            <w:pPr>
              <w:rPr>
                <w:b/>
                <w:bCs/>
              </w:rPr>
            </w:pPr>
            <w:r>
              <w:rPr>
                <w:b/>
                <w:bCs/>
              </w:rPr>
              <w:t>Viðmið 20</w:t>
            </w:r>
            <w:r w:rsidR="00A744F8">
              <w:rPr>
                <w:b/>
                <w:bCs/>
              </w:rPr>
              <w:t>19</w:t>
            </w:r>
            <w:r>
              <w:rPr>
                <w:b/>
                <w:bCs/>
              </w:rPr>
              <w:t xml:space="preserve"> </w:t>
            </w: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FFFFFF" w:themeFill="background1"/>
            <w:noWrap/>
          </w:tcPr>
          <w:p w:rsidR="00D3216B" w:rsidRPr="0030276C" w:rsidRDefault="0011423B" w:rsidP="00D412F9">
            <w:pPr>
              <w:tabs>
                <w:tab w:val="left" w:pos="2894"/>
              </w:tabs>
              <w:rPr>
                <w:bCs/>
              </w:rPr>
            </w:pPr>
            <w:r>
              <w:rPr>
                <w:bCs/>
              </w:rPr>
              <w:t>Tími sem skrifstofan er opin</w:t>
            </w:r>
          </w:p>
        </w:tc>
        <w:tc>
          <w:tcPr>
            <w:tcW w:w="3316" w:type="dxa"/>
            <w:shd w:val="clear" w:color="auto" w:fill="FFFFFF" w:themeFill="background1"/>
          </w:tcPr>
          <w:p w:rsidR="00D3216B" w:rsidRPr="0030276C" w:rsidRDefault="0011423B" w:rsidP="00D412F9">
            <w:pPr>
              <w:tabs>
                <w:tab w:val="left" w:pos="2894"/>
              </w:tabs>
              <w:rPr>
                <w:bCs/>
              </w:rPr>
            </w:pPr>
            <w:r>
              <w:rPr>
                <w:bCs/>
              </w:rPr>
              <w:t>Opnunartími fyrir og eftir breytingu</w:t>
            </w:r>
          </w:p>
        </w:tc>
        <w:tc>
          <w:tcPr>
            <w:tcW w:w="1560" w:type="dxa"/>
            <w:shd w:val="clear" w:color="auto" w:fill="FFFFFF" w:themeFill="background1"/>
          </w:tcPr>
          <w:p w:rsidR="00D3216B" w:rsidRPr="0030276C" w:rsidRDefault="0011423B" w:rsidP="00D412F9">
            <w:pPr>
              <w:rPr>
                <w:bCs/>
              </w:rPr>
            </w:pPr>
            <w:r>
              <w:rPr>
                <w:bCs/>
              </w:rPr>
              <w:t>7 klst. á dag, lokað í hádegi</w:t>
            </w:r>
          </w:p>
        </w:tc>
        <w:tc>
          <w:tcPr>
            <w:tcW w:w="1559" w:type="dxa"/>
            <w:shd w:val="clear" w:color="auto" w:fill="FFFFFF" w:themeFill="background1"/>
          </w:tcPr>
          <w:p w:rsidR="00D3216B" w:rsidRPr="0030276C" w:rsidRDefault="0011423B" w:rsidP="00D412F9">
            <w:pPr>
              <w:rPr>
                <w:bCs/>
              </w:rPr>
            </w:pPr>
            <w:r>
              <w:rPr>
                <w:bCs/>
              </w:rPr>
              <w:t>7 klst. á dag, lokað í hádegi</w:t>
            </w:r>
          </w:p>
        </w:tc>
        <w:tc>
          <w:tcPr>
            <w:tcW w:w="1559" w:type="dxa"/>
            <w:shd w:val="clear" w:color="auto" w:fill="FFFFFF" w:themeFill="background1"/>
          </w:tcPr>
          <w:p w:rsidR="00D3216B" w:rsidRPr="0030276C" w:rsidRDefault="0011423B" w:rsidP="00D412F9">
            <w:pPr>
              <w:rPr>
                <w:bCs/>
              </w:rPr>
            </w:pPr>
            <w:r>
              <w:rPr>
                <w:bCs/>
              </w:rPr>
              <w:t>7 klst. á dag, opið í hádegi</w:t>
            </w:r>
          </w:p>
        </w:tc>
        <w:tc>
          <w:tcPr>
            <w:tcW w:w="1459" w:type="dxa"/>
            <w:shd w:val="clear" w:color="auto" w:fill="FFFFFF" w:themeFill="background1"/>
          </w:tcPr>
          <w:p w:rsidR="00D3216B" w:rsidRPr="0030276C" w:rsidRDefault="0011423B" w:rsidP="00D412F9">
            <w:pPr>
              <w:rPr>
                <w:bCs/>
              </w:rPr>
            </w:pPr>
            <w:r>
              <w:rPr>
                <w:bCs/>
              </w:rPr>
              <w:t>-</w:t>
            </w:r>
          </w:p>
        </w:tc>
        <w:tc>
          <w:tcPr>
            <w:tcW w:w="1518" w:type="dxa"/>
            <w:gridSpan w:val="4"/>
            <w:shd w:val="clear" w:color="auto" w:fill="FFFFFF" w:themeFill="background1"/>
          </w:tcPr>
          <w:p w:rsidR="00D3216B" w:rsidRPr="0030276C" w:rsidRDefault="0011423B" w:rsidP="00D412F9">
            <w:pPr>
              <w:rPr>
                <w:bCs/>
              </w:rPr>
            </w:pPr>
            <w:r>
              <w:rPr>
                <w:bCs/>
              </w:rPr>
              <w:t>-</w:t>
            </w: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FFFFFF" w:themeFill="background1"/>
            <w:noWrap/>
          </w:tcPr>
          <w:p w:rsidR="00D3216B" w:rsidRPr="0030276C" w:rsidRDefault="0011423B" w:rsidP="0011423B">
            <w:pPr>
              <w:rPr>
                <w:bCs/>
              </w:rPr>
            </w:pPr>
            <w:r>
              <w:rPr>
                <w:bCs/>
              </w:rPr>
              <w:t>Fjöldi nemenda undir áhrifum áfengis eða annarra vímuefna sem njóta aðstoðar á böllum</w:t>
            </w:r>
          </w:p>
        </w:tc>
        <w:tc>
          <w:tcPr>
            <w:tcW w:w="3316" w:type="dxa"/>
            <w:shd w:val="clear" w:color="auto" w:fill="FFFFFF" w:themeFill="background1"/>
          </w:tcPr>
          <w:p w:rsidR="00D3216B" w:rsidRPr="0030276C" w:rsidRDefault="0011423B" w:rsidP="00D412F9">
            <w:pPr>
              <w:rPr>
                <w:bCs/>
              </w:rPr>
            </w:pPr>
            <w:r>
              <w:rPr>
                <w:bCs/>
              </w:rPr>
              <w:t>Skráningar forvarnar- og félagslífsfulltrúa</w:t>
            </w:r>
          </w:p>
        </w:tc>
        <w:tc>
          <w:tcPr>
            <w:tcW w:w="1560" w:type="dxa"/>
            <w:shd w:val="clear" w:color="auto" w:fill="FFFFFF" w:themeFill="background1"/>
          </w:tcPr>
          <w:p w:rsidR="00D3216B" w:rsidRPr="0030276C" w:rsidRDefault="0011423B" w:rsidP="00D412F9">
            <w:pPr>
              <w:rPr>
                <w:bCs/>
              </w:rPr>
            </w:pPr>
            <w:r>
              <w:rPr>
                <w:bCs/>
              </w:rPr>
              <w:t>19/2/3</w:t>
            </w:r>
          </w:p>
        </w:tc>
        <w:tc>
          <w:tcPr>
            <w:tcW w:w="1559" w:type="dxa"/>
            <w:shd w:val="clear" w:color="auto" w:fill="FFFFFF" w:themeFill="background1"/>
          </w:tcPr>
          <w:p w:rsidR="00D3216B" w:rsidRPr="0030276C" w:rsidRDefault="0011423B" w:rsidP="00D412F9">
            <w:pPr>
              <w:rPr>
                <w:bCs/>
              </w:rPr>
            </w:pPr>
            <w:r>
              <w:rPr>
                <w:bCs/>
              </w:rPr>
              <w:t>9/4/0</w:t>
            </w:r>
          </w:p>
        </w:tc>
        <w:tc>
          <w:tcPr>
            <w:tcW w:w="1559" w:type="dxa"/>
            <w:shd w:val="clear" w:color="auto" w:fill="FFFFFF" w:themeFill="background1"/>
          </w:tcPr>
          <w:p w:rsidR="00D3216B" w:rsidRPr="0030276C" w:rsidRDefault="0011423B" w:rsidP="00D412F9">
            <w:pPr>
              <w:rPr>
                <w:bCs/>
              </w:rPr>
            </w:pPr>
            <w:r>
              <w:rPr>
                <w:bCs/>
              </w:rPr>
              <w:t>5/1/0</w:t>
            </w:r>
          </w:p>
        </w:tc>
        <w:tc>
          <w:tcPr>
            <w:tcW w:w="1459" w:type="dxa"/>
            <w:shd w:val="clear" w:color="auto" w:fill="FFFFFF" w:themeFill="background1"/>
          </w:tcPr>
          <w:p w:rsidR="00D3216B" w:rsidRPr="0030276C" w:rsidRDefault="0011423B" w:rsidP="00D412F9">
            <w:pPr>
              <w:rPr>
                <w:bCs/>
              </w:rPr>
            </w:pPr>
            <w:r>
              <w:rPr>
                <w:bCs/>
              </w:rPr>
              <w:t>1/0/0</w:t>
            </w:r>
          </w:p>
        </w:tc>
        <w:tc>
          <w:tcPr>
            <w:tcW w:w="1518" w:type="dxa"/>
            <w:gridSpan w:val="4"/>
            <w:shd w:val="clear" w:color="auto" w:fill="FFFFFF" w:themeFill="background1"/>
          </w:tcPr>
          <w:p w:rsidR="00D3216B" w:rsidRPr="0030276C" w:rsidRDefault="0011423B" w:rsidP="00D412F9">
            <w:pPr>
              <w:rPr>
                <w:bCs/>
              </w:rPr>
            </w:pPr>
            <w:r>
              <w:rPr>
                <w:bCs/>
              </w:rPr>
              <w:t>-</w:t>
            </w:r>
          </w:p>
        </w:tc>
      </w:tr>
      <w:tr w:rsidR="00D412F9"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3219" w:type="dxa"/>
            <w:gridSpan w:val="4"/>
            <w:shd w:val="clear" w:color="auto" w:fill="FFFFFF" w:themeFill="background1"/>
            <w:noWrap/>
          </w:tcPr>
          <w:p w:rsidR="00D3216B" w:rsidRPr="0030276C" w:rsidRDefault="00D3216B" w:rsidP="00D412F9">
            <w:pPr>
              <w:rPr>
                <w:bCs/>
              </w:rPr>
            </w:pPr>
          </w:p>
        </w:tc>
        <w:tc>
          <w:tcPr>
            <w:tcW w:w="3316" w:type="dxa"/>
            <w:shd w:val="clear" w:color="auto" w:fill="FFFFFF" w:themeFill="background1"/>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DBE5F1" w:themeFill="accent1" w:themeFillTint="33"/>
            <w:noWrap/>
          </w:tcPr>
          <w:p w:rsidR="00D3216B" w:rsidRDefault="00D3216B" w:rsidP="00D412F9">
            <w:pPr>
              <w:rPr>
                <w:b/>
                <w:bCs/>
              </w:rPr>
            </w:pPr>
            <w:r>
              <w:rPr>
                <w:b/>
                <w:bCs/>
              </w:rPr>
              <w:t>Aðgerðir</w:t>
            </w:r>
          </w:p>
          <w:p w:rsidR="00D3216B" w:rsidRDefault="00D3216B" w:rsidP="00D412F9">
            <w:pPr>
              <w:rPr>
                <w:b/>
                <w:bCs/>
              </w:rPr>
            </w:pPr>
          </w:p>
        </w:tc>
        <w:tc>
          <w:tcPr>
            <w:tcW w:w="1560" w:type="dxa"/>
            <w:shd w:val="clear" w:color="auto" w:fill="DBE5F1" w:themeFill="accent1" w:themeFillTint="33"/>
          </w:tcPr>
          <w:p w:rsidR="00D3216B" w:rsidRDefault="00D3216B" w:rsidP="00D412F9">
            <w:pPr>
              <w:rPr>
                <w:b/>
                <w:bCs/>
              </w:rPr>
            </w:pPr>
            <w:r>
              <w:rPr>
                <w:b/>
                <w:bCs/>
              </w:rPr>
              <w:t>Upphaf</w:t>
            </w:r>
          </w:p>
        </w:tc>
        <w:tc>
          <w:tcPr>
            <w:tcW w:w="1559" w:type="dxa"/>
            <w:shd w:val="clear" w:color="auto" w:fill="DBE5F1" w:themeFill="accent1" w:themeFillTint="33"/>
          </w:tcPr>
          <w:p w:rsidR="00D3216B" w:rsidRDefault="00D3216B" w:rsidP="00D412F9">
            <w:pPr>
              <w:rPr>
                <w:b/>
                <w:bCs/>
              </w:rPr>
            </w:pPr>
            <w:r>
              <w:rPr>
                <w:b/>
                <w:bCs/>
              </w:rPr>
              <w:t>Lok</w:t>
            </w:r>
          </w:p>
        </w:tc>
        <w:tc>
          <w:tcPr>
            <w:tcW w:w="1559" w:type="dxa"/>
            <w:shd w:val="clear" w:color="auto" w:fill="DBE5F1" w:themeFill="accent1" w:themeFillTint="33"/>
          </w:tcPr>
          <w:p w:rsidR="00D3216B" w:rsidRDefault="00D3216B" w:rsidP="00D412F9">
            <w:pPr>
              <w:rPr>
                <w:b/>
                <w:bCs/>
              </w:rPr>
            </w:pPr>
            <w:r>
              <w:rPr>
                <w:b/>
                <w:bCs/>
              </w:rPr>
              <w:t>Kostnaður 201</w:t>
            </w:r>
            <w:r w:rsidR="00A744F8">
              <w:rPr>
                <w:b/>
                <w:bCs/>
              </w:rPr>
              <w:t>7</w:t>
            </w:r>
          </w:p>
        </w:tc>
        <w:tc>
          <w:tcPr>
            <w:tcW w:w="1459" w:type="dxa"/>
            <w:shd w:val="clear" w:color="auto" w:fill="DBE5F1" w:themeFill="accent1" w:themeFillTint="33"/>
          </w:tcPr>
          <w:p w:rsidR="00D3216B" w:rsidRDefault="00D3216B" w:rsidP="00D412F9">
            <w:pPr>
              <w:rPr>
                <w:b/>
                <w:bCs/>
              </w:rPr>
            </w:pPr>
            <w:r>
              <w:rPr>
                <w:b/>
                <w:bCs/>
              </w:rPr>
              <w:t>Kostnaður 201</w:t>
            </w:r>
            <w:r w:rsidR="00A744F8">
              <w:rPr>
                <w:b/>
                <w:bCs/>
              </w:rPr>
              <w:t>8</w:t>
            </w:r>
          </w:p>
        </w:tc>
        <w:tc>
          <w:tcPr>
            <w:tcW w:w="1518" w:type="dxa"/>
            <w:gridSpan w:val="4"/>
            <w:shd w:val="clear" w:color="auto" w:fill="DBE5F1" w:themeFill="accent1" w:themeFillTint="33"/>
          </w:tcPr>
          <w:p w:rsidR="00D3216B" w:rsidRDefault="00D3216B" w:rsidP="00D412F9">
            <w:pPr>
              <w:rPr>
                <w:b/>
                <w:bCs/>
              </w:rPr>
            </w:pPr>
            <w:r>
              <w:rPr>
                <w:b/>
                <w:bCs/>
              </w:rPr>
              <w:t>Kostnaður 20</w:t>
            </w:r>
            <w:r w:rsidR="00A744F8">
              <w:rPr>
                <w:b/>
                <w:bCs/>
              </w:rPr>
              <w:t>19</w:t>
            </w: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11423B" w:rsidP="00D412F9">
            <w:pPr>
              <w:rPr>
                <w:bCs/>
              </w:rPr>
            </w:pPr>
            <w:r>
              <w:rPr>
                <w:bCs/>
              </w:rPr>
              <w:t>Endurskoða opnunartíma skrifstofu</w:t>
            </w:r>
          </w:p>
        </w:tc>
        <w:tc>
          <w:tcPr>
            <w:tcW w:w="1560" w:type="dxa"/>
            <w:shd w:val="clear" w:color="auto" w:fill="FFFFFF" w:themeFill="background1"/>
          </w:tcPr>
          <w:p w:rsidR="00D3216B" w:rsidRPr="0030276C" w:rsidRDefault="0011423B" w:rsidP="00D412F9">
            <w:pPr>
              <w:rPr>
                <w:bCs/>
              </w:rPr>
            </w:pPr>
            <w:r>
              <w:rPr>
                <w:bCs/>
              </w:rPr>
              <w:t>2017</w:t>
            </w:r>
          </w:p>
        </w:tc>
        <w:tc>
          <w:tcPr>
            <w:tcW w:w="1559" w:type="dxa"/>
            <w:shd w:val="clear" w:color="auto" w:fill="FFFFFF" w:themeFill="background1"/>
          </w:tcPr>
          <w:p w:rsidR="00D3216B" w:rsidRPr="0030276C" w:rsidRDefault="0011423B" w:rsidP="00D412F9">
            <w:pPr>
              <w:rPr>
                <w:bCs/>
              </w:rPr>
            </w:pPr>
            <w:r>
              <w:rPr>
                <w:bCs/>
              </w:rPr>
              <w:t>2017</w:t>
            </w:r>
          </w:p>
        </w:tc>
        <w:tc>
          <w:tcPr>
            <w:tcW w:w="1559" w:type="dxa"/>
            <w:shd w:val="clear" w:color="auto" w:fill="FFFFFF" w:themeFill="background1"/>
          </w:tcPr>
          <w:p w:rsidR="00D3216B" w:rsidRPr="0030276C" w:rsidRDefault="0011423B" w:rsidP="00D412F9">
            <w:pPr>
              <w:rPr>
                <w:bCs/>
              </w:rPr>
            </w:pPr>
            <w:r>
              <w:rPr>
                <w:bCs/>
              </w:rPr>
              <w:t>0</w:t>
            </w:r>
          </w:p>
        </w:tc>
        <w:tc>
          <w:tcPr>
            <w:tcW w:w="1459" w:type="dxa"/>
            <w:shd w:val="clear" w:color="auto" w:fill="FFFFFF" w:themeFill="background1"/>
          </w:tcPr>
          <w:p w:rsidR="00D3216B" w:rsidRPr="0030276C" w:rsidRDefault="0011423B" w:rsidP="00D412F9">
            <w:pPr>
              <w:rPr>
                <w:bCs/>
              </w:rPr>
            </w:pPr>
            <w:r>
              <w:rPr>
                <w:bCs/>
              </w:rPr>
              <w:t>0</w:t>
            </w:r>
          </w:p>
        </w:tc>
        <w:tc>
          <w:tcPr>
            <w:tcW w:w="1518" w:type="dxa"/>
            <w:gridSpan w:val="4"/>
            <w:shd w:val="clear" w:color="auto" w:fill="FFFFFF" w:themeFill="background1"/>
          </w:tcPr>
          <w:p w:rsidR="00D3216B" w:rsidRPr="0030276C" w:rsidRDefault="0011423B" w:rsidP="00D412F9">
            <w:pPr>
              <w:rPr>
                <w:bCs/>
              </w:rPr>
            </w:pPr>
            <w:r>
              <w:rPr>
                <w:bCs/>
              </w:rPr>
              <w:t>0</w:t>
            </w:r>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11423B" w:rsidP="00D412F9">
            <w:pPr>
              <w:rPr>
                <w:bCs/>
              </w:rPr>
            </w:pPr>
            <w:r>
              <w:rPr>
                <w:bCs/>
              </w:rPr>
              <w:t>Innleiða aðgerðaáætlun um böll á vegum nemendafélagsins</w:t>
            </w:r>
          </w:p>
        </w:tc>
        <w:tc>
          <w:tcPr>
            <w:tcW w:w="1560" w:type="dxa"/>
            <w:shd w:val="clear" w:color="auto" w:fill="FFFFFF" w:themeFill="background1"/>
          </w:tcPr>
          <w:p w:rsidR="00D3216B" w:rsidRPr="0030276C" w:rsidRDefault="0011423B" w:rsidP="00D412F9">
            <w:pPr>
              <w:rPr>
                <w:bCs/>
              </w:rPr>
            </w:pPr>
            <w:r>
              <w:rPr>
                <w:bCs/>
              </w:rPr>
              <w:t>2017</w:t>
            </w:r>
          </w:p>
        </w:tc>
        <w:tc>
          <w:tcPr>
            <w:tcW w:w="1559" w:type="dxa"/>
            <w:shd w:val="clear" w:color="auto" w:fill="FFFFFF" w:themeFill="background1"/>
          </w:tcPr>
          <w:p w:rsidR="00D3216B" w:rsidRPr="0030276C" w:rsidRDefault="0011423B" w:rsidP="00D412F9">
            <w:pPr>
              <w:rPr>
                <w:bCs/>
              </w:rPr>
            </w:pPr>
            <w:r>
              <w:rPr>
                <w:bCs/>
              </w:rPr>
              <w:t>2019</w:t>
            </w:r>
          </w:p>
        </w:tc>
        <w:tc>
          <w:tcPr>
            <w:tcW w:w="1559" w:type="dxa"/>
            <w:shd w:val="clear" w:color="auto" w:fill="FFFFFF" w:themeFill="background1"/>
          </w:tcPr>
          <w:p w:rsidR="00D3216B" w:rsidRPr="0030276C" w:rsidRDefault="0011423B" w:rsidP="00D412F9">
            <w:pPr>
              <w:rPr>
                <w:bCs/>
              </w:rPr>
            </w:pPr>
            <w:r>
              <w:rPr>
                <w:bCs/>
              </w:rPr>
              <w:t>0</w:t>
            </w:r>
          </w:p>
        </w:tc>
        <w:tc>
          <w:tcPr>
            <w:tcW w:w="1459" w:type="dxa"/>
            <w:shd w:val="clear" w:color="auto" w:fill="FFFFFF" w:themeFill="background1"/>
          </w:tcPr>
          <w:p w:rsidR="00D3216B" w:rsidRPr="0030276C" w:rsidRDefault="0011423B" w:rsidP="00D412F9">
            <w:pPr>
              <w:rPr>
                <w:bCs/>
              </w:rPr>
            </w:pPr>
            <w:r>
              <w:rPr>
                <w:bCs/>
              </w:rPr>
              <w:t>0</w:t>
            </w:r>
          </w:p>
        </w:tc>
        <w:tc>
          <w:tcPr>
            <w:tcW w:w="1518" w:type="dxa"/>
            <w:gridSpan w:val="4"/>
            <w:shd w:val="clear" w:color="auto" w:fill="FFFFFF" w:themeFill="background1"/>
          </w:tcPr>
          <w:p w:rsidR="00D3216B" w:rsidRPr="0030276C" w:rsidRDefault="0011423B" w:rsidP="00D412F9">
            <w:pPr>
              <w:rPr>
                <w:bCs/>
              </w:rPr>
            </w:pPr>
            <w:r>
              <w:rPr>
                <w:bCs/>
              </w:rPr>
              <w:t>0</w:t>
            </w:r>
            <w:bookmarkStart w:id="0" w:name="_GoBack"/>
            <w:bookmarkEnd w:id="0"/>
          </w:p>
        </w:tc>
      </w:tr>
      <w:tr w:rsidR="00D3216B" w:rsidRPr="006E210C" w:rsidTr="00D412F9">
        <w:trPr>
          <w:trHeight w:val="300"/>
        </w:trPr>
        <w:tc>
          <w:tcPr>
            <w:tcW w:w="377" w:type="dxa"/>
            <w:shd w:val="clear" w:color="auto" w:fill="FFFFFF" w:themeFill="background1"/>
            <w:noWrap/>
          </w:tcPr>
          <w:p w:rsidR="00D3216B" w:rsidRPr="00D95CC0" w:rsidRDefault="00D3216B" w:rsidP="00D412F9">
            <w:pPr>
              <w:rPr>
                <w:b/>
                <w:sz w:val="20"/>
                <w:szCs w:val="20"/>
              </w:rPr>
            </w:pPr>
          </w:p>
        </w:tc>
        <w:tc>
          <w:tcPr>
            <w:tcW w:w="6535" w:type="dxa"/>
            <w:gridSpan w:val="5"/>
            <w:shd w:val="clear" w:color="auto" w:fill="FFFFFF" w:themeFill="background1"/>
            <w:noWrap/>
          </w:tcPr>
          <w:p w:rsidR="00D3216B" w:rsidRPr="0030276C" w:rsidRDefault="00D3216B" w:rsidP="00D412F9">
            <w:pPr>
              <w:rPr>
                <w:bCs/>
              </w:rPr>
            </w:pPr>
          </w:p>
        </w:tc>
        <w:tc>
          <w:tcPr>
            <w:tcW w:w="1560"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559" w:type="dxa"/>
            <w:shd w:val="clear" w:color="auto" w:fill="FFFFFF" w:themeFill="background1"/>
          </w:tcPr>
          <w:p w:rsidR="00D3216B" w:rsidRPr="0030276C" w:rsidRDefault="00D3216B" w:rsidP="00D412F9">
            <w:pPr>
              <w:rPr>
                <w:bCs/>
              </w:rPr>
            </w:pPr>
          </w:p>
        </w:tc>
        <w:tc>
          <w:tcPr>
            <w:tcW w:w="1459" w:type="dxa"/>
            <w:shd w:val="clear" w:color="auto" w:fill="FFFFFF" w:themeFill="background1"/>
          </w:tcPr>
          <w:p w:rsidR="00D3216B" w:rsidRPr="0030276C" w:rsidRDefault="00D3216B" w:rsidP="00D412F9">
            <w:pPr>
              <w:rPr>
                <w:bCs/>
              </w:rPr>
            </w:pPr>
          </w:p>
        </w:tc>
        <w:tc>
          <w:tcPr>
            <w:tcW w:w="1518" w:type="dxa"/>
            <w:gridSpan w:val="4"/>
            <w:shd w:val="clear" w:color="auto" w:fill="FFFFFF" w:themeFill="background1"/>
          </w:tcPr>
          <w:p w:rsidR="00D3216B" w:rsidRPr="0030276C" w:rsidRDefault="00D3216B" w:rsidP="00D412F9">
            <w:pPr>
              <w:rPr>
                <w:bCs/>
              </w:rPr>
            </w:pPr>
          </w:p>
        </w:tc>
      </w:tr>
    </w:tbl>
    <w:p w:rsidR="00543919" w:rsidRDefault="00543919">
      <w:pPr>
        <w:sectPr w:rsidR="00543919" w:rsidSect="00D3216B">
          <w:headerReference w:type="default" r:id="rId8"/>
          <w:pgSz w:w="16838" w:h="11906" w:orient="landscape"/>
          <w:pgMar w:top="1417" w:right="1417" w:bottom="1417" w:left="1417" w:header="708" w:footer="708" w:gutter="0"/>
          <w:cols w:space="708"/>
          <w:docGrid w:linePitch="360"/>
        </w:sectPr>
      </w:pPr>
    </w:p>
    <w:tbl>
      <w:tblPr>
        <w:tblStyle w:val="Hnitanettflu"/>
        <w:tblpPr w:leftFromText="141" w:rightFromText="141" w:vertAnchor="text" w:horzAnchor="margin" w:tblpXSpec="center" w:tblpY="68"/>
        <w:tblW w:w="10206" w:type="dxa"/>
        <w:tblLayout w:type="fixed"/>
        <w:tblLook w:val="04A0" w:firstRow="1" w:lastRow="0" w:firstColumn="1" w:lastColumn="0" w:noHBand="0" w:noVBand="1"/>
      </w:tblPr>
      <w:tblGrid>
        <w:gridCol w:w="567"/>
        <w:gridCol w:w="9639"/>
      </w:tblGrid>
      <w:tr w:rsidR="00882AD2" w:rsidRPr="00AD7A59" w:rsidTr="00D412F9">
        <w:trPr>
          <w:trHeight w:val="2826"/>
        </w:trPr>
        <w:tc>
          <w:tcPr>
            <w:tcW w:w="567" w:type="dxa"/>
            <w:tcBorders>
              <w:bottom w:val="single" w:sz="8" w:space="0" w:color="auto"/>
            </w:tcBorders>
          </w:tcPr>
          <w:p w:rsidR="00882AD2" w:rsidRDefault="00882AD2" w:rsidP="002F13EB">
            <w:pPr>
              <w:pStyle w:val="Mlsgreinlista"/>
              <w:ind w:left="360"/>
            </w:pPr>
          </w:p>
        </w:tc>
        <w:tc>
          <w:tcPr>
            <w:tcW w:w="9639" w:type="dxa"/>
            <w:tcBorders>
              <w:bottom w:val="single" w:sz="8" w:space="0" w:color="auto"/>
            </w:tcBorders>
          </w:tcPr>
          <w:p w:rsidR="00882AD2" w:rsidRDefault="002F13EB" w:rsidP="00CF667F">
            <w:pPr>
              <w:spacing w:after="60"/>
            </w:pPr>
            <w:r>
              <w:rPr>
                <w:b/>
              </w:rPr>
              <w:t>Almennt um skjalið</w:t>
            </w:r>
          </w:p>
          <w:p w:rsidR="00B01739" w:rsidRDefault="000425C5" w:rsidP="00B01739">
            <w:pPr>
              <w:ind w:left="34"/>
              <w:rPr>
                <w:sz w:val="20"/>
                <w:szCs w:val="20"/>
              </w:rPr>
            </w:pPr>
            <w:r>
              <w:rPr>
                <w:sz w:val="20"/>
                <w:szCs w:val="20"/>
              </w:rPr>
              <w:t>Stefnan</w:t>
            </w:r>
            <w:r w:rsidR="00474769">
              <w:rPr>
                <w:sz w:val="20"/>
                <w:szCs w:val="20"/>
              </w:rPr>
              <w:t xml:space="preserve"> er </w:t>
            </w:r>
            <w:r w:rsidR="00F7378C">
              <w:rPr>
                <w:sz w:val="20"/>
                <w:szCs w:val="20"/>
              </w:rPr>
              <w:t>gerð</w:t>
            </w:r>
            <w:r w:rsidR="00474769">
              <w:rPr>
                <w:sz w:val="20"/>
                <w:szCs w:val="20"/>
              </w:rPr>
              <w:t xml:space="preserve"> í samræmi við 31. gr. laga um opinber fjármál nr. 123/2015. </w:t>
            </w:r>
            <w:r>
              <w:rPr>
                <w:sz w:val="20"/>
                <w:szCs w:val="20"/>
              </w:rPr>
              <w:t>Stefnunni</w:t>
            </w:r>
            <w:r w:rsidR="00474769">
              <w:rPr>
                <w:sz w:val="20"/>
                <w:szCs w:val="20"/>
              </w:rPr>
              <w:t xml:space="preserve"> er ætlað að kallast á við stefnu í þeim mál</w:t>
            </w:r>
            <w:r w:rsidR="0075716B">
              <w:rPr>
                <w:sz w:val="20"/>
                <w:szCs w:val="20"/>
              </w:rPr>
              <w:t>aflokki sem stofnun tilheyrir eins og hún</w:t>
            </w:r>
            <w:r w:rsidR="00474769">
              <w:rPr>
                <w:sz w:val="20"/>
                <w:szCs w:val="20"/>
              </w:rPr>
              <w:t xml:space="preserve"> birt</w:t>
            </w:r>
            <w:r w:rsidR="0075716B">
              <w:rPr>
                <w:sz w:val="20"/>
                <w:szCs w:val="20"/>
              </w:rPr>
              <w:t>ist</w:t>
            </w:r>
            <w:r w:rsidR="00474769">
              <w:rPr>
                <w:sz w:val="20"/>
                <w:szCs w:val="20"/>
              </w:rPr>
              <w:t xml:space="preserve"> í fjármálaáætlun. Það er því ekki gert ráð fyrir að </w:t>
            </w:r>
            <w:r>
              <w:rPr>
                <w:sz w:val="20"/>
                <w:szCs w:val="20"/>
              </w:rPr>
              <w:t>stefnan</w:t>
            </w:r>
            <w:r w:rsidR="00474769">
              <w:rPr>
                <w:sz w:val="20"/>
                <w:szCs w:val="20"/>
              </w:rPr>
              <w:t xml:space="preserve"> nái utan um starfsemi </w:t>
            </w:r>
            <w:r w:rsidR="00B01739">
              <w:rPr>
                <w:sz w:val="20"/>
                <w:szCs w:val="20"/>
              </w:rPr>
              <w:t>ríkisaðila</w:t>
            </w:r>
            <w:r w:rsidR="00474769">
              <w:rPr>
                <w:sz w:val="20"/>
                <w:szCs w:val="20"/>
              </w:rPr>
              <w:t xml:space="preserve"> í heild sinni</w:t>
            </w:r>
            <w:r w:rsidR="00533D0B">
              <w:rPr>
                <w:sz w:val="20"/>
                <w:szCs w:val="20"/>
              </w:rPr>
              <w:t xml:space="preserve"> heldur endurspegli áherslur stjórnvalda hverju sinni og geri grein fyrir því hvernig </w:t>
            </w:r>
            <w:r w:rsidR="00B01739">
              <w:rPr>
                <w:sz w:val="20"/>
                <w:szCs w:val="20"/>
              </w:rPr>
              <w:t>ríkisaðili</w:t>
            </w:r>
            <w:r w:rsidR="00533D0B">
              <w:rPr>
                <w:sz w:val="20"/>
                <w:szCs w:val="20"/>
              </w:rPr>
              <w:t xml:space="preserve"> mun vinna að þeim markmiðum sem sett hafa verið. </w:t>
            </w:r>
            <w:r w:rsidR="00B01739">
              <w:rPr>
                <w:sz w:val="20"/>
                <w:szCs w:val="20"/>
              </w:rPr>
              <w:t xml:space="preserve"> Ríkisaðilar eru engu að síður hvattir til að vinna heildstæða stefnu fyrir starfsemi sína</w:t>
            </w:r>
            <w:r w:rsidR="00F7378C">
              <w:rPr>
                <w:sz w:val="20"/>
                <w:szCs w:val="20"/>
              </w:rPr>
              <w:t xml:space="preserve"> og nýta þætti úr henni í þessa </w:t>
            </w:r>
            <w:r>
              <w:rPr>
                <w:sz w:val="20"/>
                <w:szCs w:val="20"/>
              </w:rPr>
              <w:t>stefnu</w:t>
            </w:r>
            <w:r w:rsidR="00B01739">
              <w:rPr>
                <w:sz w:val="20"/>
                <w:szCs w:val="20"/>
              </w:rPr>
              <w:t>.</w:t>
            </w:r>
          </w:p>
          <w:p w:rsidR="00B01739" w:rsidRDefault="00B01739" w:rsidP="00533D0B">
            <w:pPr>
              <w:ind w:left="34"/>
              <w:rPr>
                <w:sz w:val="20"/>
                <w:szCs w:val="20"/>
              </w:rPr>
            </w:pPr>
          </w:p>
          <w:p w:rsidR="00B01739" w:rsidRDefault="00B01739" w:rsidP="00533D0B">
            <w:pPr>
              <w:ind w:left="34"/>
              <w:rPr>
                <w:sz w:val="20"/>
                <w:szCs w:val="20"/>
              </w:rPr>
            </w:pPr>
            <w:r>
              <w:rPr>
                <w:sz w:val="20"/>
                <w:szCs w:val="20"/>
              </w:rPr>
              <w:t xml:space="preserve">Þau markmið og mælikvarðar sem hér eru sett fram verða lögð til grundvallar við mat á árangri og </w:t>
            </w:r>
            <w:r w:rsidR="00F7378C">
              <w:rPr>
                <w:sz w:val="20"/>
                <w:szCs w:val="20"/>
              </w:rPr>
              <w:t>ávinningi af ráðstöfun fjármuna.</w:t>
            </w:r>
          </w:p>
          <w:p w:rsidR="00533D0B" w:rsidRDefault="00533D0B" w:rsidP="00533D0B">
            <w:pPr>
              <w:ind w:left="34"/>
              <w:rPr>
                <w:sz w:val="20"/>
                <w:szCs w:val="20"/>
              </w:rPr>
            </w:pPr>
          </w:p>
          <w:p w:rsidR="00474769" w:rsidRPr="00AD7A59" w:rsidRDefault="000425C5" w:rsidP="00533D0B">
            <w:pPr>
              <w:ind w:left="34"/>
              <w:rPr>
                <w:sz w:val="20"/>
                <w:szCs w:val="20"/>
              </w:rPr>
            </w:pPr>
            <w:r>
              <w:rPr>
                <w:sz w:val="20"/>
                <w:szCs w:val="20"/>
              </w:rPr>
              <w:t>Stefna</w:t>
            </w:r>
            <w:r w:rsidR="00533D0B">
              <w:rPr>
                <w:sz w:val="20"/>
                <w:szCs w:val="20"/>
              </w:rPr>
              <w:t xml:space="preserve"> þessi</w:t>
            </w:r>
            <w:r w:rsidR="00474769">
              <w:rPr>
                <w:sz w:val="20"/>
                <w:szCs w:val="20"/>
              </w:rPr>
              <w:t xml:space="preserve"> verður birt á vefjum stofnunar og Stjórnarráðsins. </w:t>
            </w:r>
          </w:p>
        </w:tc>
      </w:tr>
      <w:tr w:rsidR="00882AD2" w:rsidRPr="00AD7A59" w:rsidTr="00CF667F">
        <w:trPr>
          <w:trHeight w:val="1891"/>
        </w:trPr>
        <w:tc>
          <w:tcPr>
            <w:tcW w:w="567" w:type="dxa"/>
            <w:tcBorders>
              <w:top w:val="single" w:sz="8" w:space="0" w:color="auto"/>
              <w:bottom w:val="single" w:sz="8" w:space="0" w:color="auto"/>
            </w:tcBorders>
          </w:tcPr>
          <w:p w:rsidR="00882AD2" w:rsidRDefault="00882AD2" w:rsidP="00CF667F">
            <w:pPr>
              <w:pStyle w:val="Mlsgreinlista"/>
              <w:numPr>
                <w:ilvl w:val="0"/>
                <w:numId w:val="1"/>
              </w:numPr>
            </w:pPr>
          </w:p>
        </w:tc>
        <w:tc>
          <w:tcPr>
            <w:tcW w:w="9639" w:type="dxa"/>
            <w:tcBorders>
              <w:top w:val="single" w:sz="8" w:space="0" w:color="auto"/>
              <w:bottom w:val="single" w:sz="4" w:space="0" w:color="auto"/>
            </w:tcBorders>
          </w:tcPr>
          <w:p w:rsidR="00882AD2" w:rsidRPr="00D13B13" w:rsidRDefault="00882AD2" w:rsidP="00CF667F">
            <w:pPr>
              <w:spacing w:after="120"/>
              <w:ind w:left="34"/>
              <w:rPr>
                <w:b/>
              </w:rPr>
            </w:pPr>
            <w:r w:rsidRPr="00D13B13">
              <w:rPr>
                <w:b/>
              </w:rPr>
              <w:t>Kjarnastarfsemi</w:t>
            </w:r>
          </w:p>
          <w:p w:rsidR="00882AD2" w:rsidRDefault="00882AD2" w:rsidP="00CF667F">
            <w:pPr>
              <w:ind w:left="34"/>
              <w:rPr>
                <w:sz w:val="20"/>
                <w:szCs w:val="20"/>
              </w:rPr>
            </w:pPr>
            <w:r>
              <w:rPr>
                <w:sz w:val="20"/>
                <w:szCs w:val="20"/>
              </w:rPr>
              <w:t xml:space="preserve">Gera skal grein fyrir </w:t>
            </w:r>
            <w:r w:rsidR="00533D0B">
              <w:rPr>
                <w:sz w:val="20"/>
                <w:szCs w:val="20"/>
              </w:rPr>
              <w:t>starf</w:t>
            </w:r>
            <w:r w:rsidR="0075716B">
              <w:rPr>
                <w:sz w:val="20"/>
                <w:szCs w:val="20"/>
              </w:rPr>
              <w:t>s</w:t>
            </w:r>
            <w:r w:rsidR="00533D0B">
              <w:rPr>
                <w:sz w:val="20"/>
                <w:szCs w:val="20"/>
              </w:rPr>
              <w:t>sviði</w:t>
            </w:r>
            <w:r>
              <w:rPr>
                <w:sz w:val="20"/>
                <w:szCs w:val="20"/>
              </w:rPr>
              <w:t xml:space="preserve"> </w:t>
            </w:r>
            <w:r w:rsidR="00B01739">
              <w:rPr>
                <w:sz w:val="20"/>
                <w:szCs w:val="20"/>
              </w:rPr>
              <w:t>ríkisaðila</w:t>
            </w:r>
            <w:r w:rsidR="00533D0B">
              <w:rPr>
                <w:sz w:val="20"/>
                <w:szCs w:val="20"/>
              </w:rPr>
              <w:t xml:space="preserve"> og undir hvaða mála</w:t>
            </w:r>
            <w:r w:rsidR="00B01739">
              <w:rPr>
                <w:sz w:val="20"/>
                <w:szCs w:val="20"/>
              </w:rPr>
              <w:t>flokk</w:t>
            </w:r>
            <w:r w:rsidR="00533D0B">
              <w:rPr>
                <w:sz w:val="20"/>
                <w:szCs w:val="20"/>
              </w:rPr>
              <w:t xml:space="preserve"> stafsemin fellur.</w:t>
            </w:r>
            <w:r w:rsidRPr="00960C67">
              <w:rPr>
                <w:sz w:val="20"/>
                <w:szCs w:val="20"/>
              </w:rPr>
              <w:t xml:space="preserve"> </w:t>
            </w:r>
            <w:r w:rsidR="003A2FB5">
              <w:rPr>
                <w:sz w:val="20"/>
                <w:szCs w:val="20"/>
              </w:rPr>
              <w:t xml:space="preserve"> </w:t>
            </w:r>
            <w:r w:rsidR="00533D0B">
              <w:rPr>
                <w:sz w:val="20"/>
                <w:szCs w:val="20"/>
              </w:rPr>
              <w:t xml:space="preserve">Æskilegt er að gera </w:t>
            </w:r>
            <w:r w:rsidR="003A2FB5" w:rsidRPr="00ED6D6F">
              <w:rPr>
                <w:sz w:val="20"/>
                <w:szCs w:val="20"/>
              </w:rPr>
              <w:t xml:space="preserve">grein fyrir skiptingu útgjalda eftir meginviðfangsefnum </w:t>
            </w:r>
            <w:r w:rsidR="00B01739">
              <w:rPr>
                <w:sz w:val="20"/>
                <w:szCs w:val="20"/>
              </w:rPr>
              <w:t>ríkisaðila</w:t>
            </w:r>
            <w:r w:rsidR="00533D0B">
              <w:rPr>
                <w:sz w:val="20"/>
                <w:szCs w:val="20"/>
              </w:rPr>
              <w:t xml:space="preserve"> og öðrum lykiltölum s.s</w:t>
            </w:r>
            <w:r w:rsidR="003A2FB5" w:rsidRPr="00ED6D6F">
              <w:rPr>
                <w:sz w:val="20"/>
                <w:szCs w:val="20"/>
              </w:rPr>
              <w:t>.</w:t>
            </w:r>
            <w:r w:rsidR="00533D0B">
              <w:rPr>
                <w:sz w:val="20"/>
                <w:szCs w:val="20"/>
              </w:rPr>
              <w:t xml:space="preserve"> fjölda starfsmanna, starfsstöðva og notenda.</w:t>
            </w:r>
            <w:r w:rsidR="00B01739">
              <w:rPr>
                <w:sz w:val="20"/>
                <w:szCs w:val="20"/>
              </w:rPr>
              <w:t xml:space="preserve"> Loks skal gera grein fyrir hlutverki ríkisaðila við framkvæmd stefnu innan málaflokksins.</w:t>
            </w:r>
          </w:p>
          <w:p w:rsidR="003A2FB5" w:rsidRDefault="003A2FB5" w:rsidP="00CF667F">
            <w:pPr>
              <w:ind w:left="34"/>
              <w:rPr>
                <w:sz w:val="20"/>
                <w:szCs w:val="20"/>
              </w:rPr>
            </w:pPr>
          </w:p>
          <w:p w:rsidR="00882AD2" w:rsidRPr="00533D0B" w:rsidRDefault="00533D0B" w:rsidP="000425C5">
            <w:pPr>
              <w:ind w:left="34"/>
              <w:rPr>
                <w:sz w:val="20"/>
                <w:szCs w:val="20"/>
              </w:rPr>
            </w:pPr>
            <w:r>
              <w:rPr>
                <w:sz w:val="20"/>
                <w:szCs w:val="20"/>
              </w:rPr>
              <w:t>Eftir því sem við á skal f</w:t>
            </w:r>
            <w:r w:rsidR="003A2FB5">
              <w:rPr>
                <w:sz w:val="20"/>
                <w:szCs w:val="20"/>
              </w:rPr>
              <w:t>jalla um væntanlegar breytingar</w:t>
            </w:r>
            <w:r w:rsidR="003A2FB5" w:rsidRPr="00960C67">
              <w:rPr>
                <w:sz w:val="20"/>
                <w:szCs w:val="20"/>
              </w:rPr>
              <w:t>, t.d. á regluve</w:t>
            </w:r>
            <w:r w:rsidR="003A2FB5">
              <w:rPr>
                <w:sz w:val="20"/>
                <w:szCs w:val="20"/>
              </w:rPr>
              <w:t>rki eða lýðfræðilegar breytingar</w:t>
            </w:r>
            <w:r w:rsidR="003A2FB5" w:rsidRPr="00960C67">
              <w:rPr>
                <w:sz w:val="20"/>
                <w:szCs w:val="20"/>
              </w:rPr>
              <w:t xml:space="preserve"> sem </w:t>
            </w:r>
            <w:r w:rsidR="003A2FB5">
              <w:rPr>
                <w:sz w:val="20"/>
                <w:szCs w:val="20"/>
              </w:rPr>
              <w:t>gera má ráð fyrir að hafi</w:t>
            </w:r>
            <w:r w:rsidR="003A2FB5" w:rsidRPr="00960C67">
              <w:rPr>
                <w:sz w:val="20"/>
                <w:szCs w:val="20"/>
              </w:rPr>
              <w:t xml:space="preserve"> áhrif á þróun</w:t>
            </w:r>
            <w:r w:rsidR="003A2FB5">
              <w:rPr>
                <w:sz w:val="20"/>
                <w:szCs w:val="20"/>
              </w:rPr>
              <w:t xml:space="preserve"> starfsemi</w:t>
            </w:r>
            <w:r w:rsidR="00B01739">
              <w:rPr>
                <w:sz w:val="20"/>
                <w:szCs w:val="20"/>
              </w:rPr>
              <w:t xml:space="preserve"> og varpað geta ljósi á þær áherslur sem birtast í </w:t>
            </w:r>
            <w:r w:rsidR="000425C5">
              <w:rPr>
                <w:sz w:val="20"/>
                <w:szCs w:val="20"/>
              </w:rPr>
              <w:t>stefnunni</w:t>
            </w:r>
            <w:r w:rsidR="003A2FB5">
              <w:rPr>
                <w:sz w:val="20"/>
                <w:szCs w:val="20"/>
              </w:rPr>
              <w:t xml:space="preserve">. </w:t>
            </w:r>
          </w:p>
        </w:tc>
      </w:tr>
      <w:tr w:rsidR="00882AD2" w:rsidRPr="00980B3B" w:rsidTr="00F7378C">
        <w:trPr>
          <w:trHeight w:val="1805"/>
        </w:trPr>
        <w:tc>
          <w:tcPr>
            <w:tcW w:w="567" w:type="dxa"/>
            <w:tcBorders>
              <w:top w:val="single" w:sz="8" w:space="0" w:color="auto"/>
            </w:tcBorders>
          </w:tcPr>
          <w:p w:rsidR="00882AD2" w:rsidRDefault="00882AD2" w:rsidP="00CF667F"/>
        </w:tc>
        <w:tc>
          <w:tcPr>
            <w:tcW w:w="9639" w:type="dxa"/>
            <w:tcBorders>
              <w:top w:val="single" w:sz="4" w:space="0" w:color="auto"/>
            </w:tcBorders>
          </w:tcPr>
          <w:p w:rsidR="00882AD2" w:rsidRPr="008A4F4C" w:rsidRDefault="00882AD2" w:rsidP="00CF667F">
            <w:pPr>
              <w:spacing w:after="60"/>
              <w:ind w:left="34"/>
              <w:rPr>
                <w:b/>
              </w:rPr>
            </w:pPr>
            <w:r w:rsidRPr="00D13B13">
              <w:t xml:space="preserve">Markmið </w:t>
            </w:r>
            <w:r w:rsidRPr="00980F6B">
              <w:rPr>
                <w:sz w:val="20"/>
                <w:szCs w:val="20"/>
              </w:rPr>
              <w:t>(</w:t>
            </w:r>
            <w:r>
              <w:rPr>
                <w:sz w:val="20"/>
                <w:szCs w:val="20"/>
              </w:rPr>
              <w:t>að hámarki 3)</w:t>
            </w:r>
            <w:r w:rsidRPr="008A4F4C">
              <w:rPr>
                <w:b/>
              </w:rPr>
              <w:t xml:space="preserve"> </w:t>
            </w:r>
          </w:p>
          <w:p w:rsidR="00882AD2" w:rsidRDefault="00882AD2" w:rsidP="00CF667F">
            <w:pPr>
              <w:ind w:left="34"/>
              <w:rPr>
                <w:sz w:val="20"/>
                <w:szCs w:val="20"/>
              </w:rPr>
            </w:pPr>
            <w:r>
              <w:rPr>
                <w:sz w:val="20"/>
                <w:szCs w:val="20"/>
              </w:rPr>
              <w:t>Hér eru skilgreind að hámarki þrjú deilim</w:t>
            </w:r>
            <w:r w:rsidRPr="00763399">
              <w:rPr>
                <w:sz w:val="20"/>
                <w:szCs w:val="20"/>
              </w:rPr>
              <w:t>arkmið</w:t>
            </w:r>
            <w:r>
              <w:rPr>
                <w:sz w:val="20"/>
                <w:szCs w:val="20"/>
              </w:rPr>
              <w:t xml:space="preserve"> sem miða að framkvæmd </w:t>
            </w:r>
            <w:r w:rsidR="00B01739">
              <w:rPr>
                <w:sz w:val="20"/>
                <w:szCs w:val="20"/>
              </w:rPr>
              <w:t xml:space="preserve">eins eða fleiri </w:t>
            </w:r>
            <w:r>
              <w:rPr>
                <w:sz w:val="20"/>
                <w:szCs w:val="20"/>
              </w:rPr>
              <w:t xml:space="preserve">markmiða </w:t>
            </w:r>
            <w:r w:rsidR="00B01739">
              <w:rPr>
                <w:sz w:val="20"/>
                <w:szCs w:val="20"/>
              </w:rPr>
              <w:t>í málaflokknum</w:t>
            </w:r>
            <w:r>
              <w:rPr>
                <w:sz w:val="20"/>
                <w:szCs w:val="20"/>
              </w:rPr>
              <w:t xml:space="preserve">. Markmiðin eru þannig nánari skilgreining á </w:t>
            </w:r>
            <w:r w:rsidR="00B01739">
              <w:rPr>
                <w:sz w:val="20"/>
                <w:szCs w:val="20"/>
              </w:rPr>
              <w:t xml:space="preserve">því </w:t>
            </w:r>
            <w:r w:rsidRPr="00960C67">
              <w:rPr>
                <w:sz w:val="20"/>
                <w:szCs w:val="20"/>
              </w:rPr>
              <w:t>hve</w:t>
            </w:r>
            <w:r>
              <w:rPr>
                <w:sz w:val="20"/>
                <w:szCs w:val="20"/>
              </w:rPr>
              <w:t xml:space="preserve">rnig þeim markmiðum skuli náð. </w:t>
            </w:r>
          </w:p>
          <w:p w:rsidR="00882AD2" w:rsidRPr="00700DF8" w:rsidRDefault="00882AD2" w:rsidP="00CF667F">
            <w:pPr>
              <w:ind w:left="34"/>
              <w:rPr>
                <w:sz w:val="12"/>
                <w:szCs w:val="12"/>
              </w:rPr>
            </w:pPr>
          </w:p>
          <w:p w:rsidR="00882AD2" w:rsidRPr="0075716B" w:rsidRDefault="00882AD2" w:rsidP="009A0DCE">
            <w:pPr>
              <w:ind w:left="34"/>
              <w:rPr>
                <w:sz w:val="20"/>
                <w:szCs w:val="20"/>
              </w:rPr>
            </w:pPr>
            <w:r>
              <w:rPr>
                <w:sz w:val="20"/>
                <w:szCs w:val="20"/>
              </w:rPr>
              <w:t xml:space="preserve">Leitast skal við að setja markmið sem miða að </w:t>
            </w:r>
            <w:r w:rsidR="0075716B">
              <w:rPr>
                <w:sz w:val="20"/>
                <w:szCs w:val="20"/>
              </w:rPr>
              <w:t xml:space="preserve">samfélagslegum ávinningi eða </w:t>
            </w:r>
            <w:r w:rsidRPr="0075716B">
              <w:rPr>
                <w:sz w:val="20"/>
                <w:szCs w:val="20"/>
              </w:rPr>
              <w:t>bættum niðurstöðum (</w:t>
            </w:r>
            <w:proofErr w:type="spellStart"/>
            <w:r w:rsidRPr="0075716B">
              <w:rPr>
                <w:i/>
                <w:sz w:val="20"/>
                <w:szCs w:val="20"/>
              </w:rPr>
              <w:t>outcome</w:t>
            </w:r>
            <w:proofErr w:type="spellEnd"/>
            <w:r w:rsidRPr="0075716B">
              <w:rPr>
                <w:sz w:val="20"/>
                <w:szCs w:val="20"/>
              </w:rPr>
              <w:t xml:space="preserve">) fyrir </w:t>
            </w:r>
            <w:r w:rsidR="0075716B" w:rsidRPr="0075716B">
              <w:rPr>
                <w:sz w:val="20"/>
                <w:szCs w:val="20"/>
              </w:rPr>
              <w:t>almenning</w:t>
            </w:r>
            <w:r w:rsidRPr="0075716B">
              <w:rPr>
                <w:sz w:val="20"/>
                <w:szCs w:val="20"/>
              </w:rPr>
              <w:t xml:space="preserve"> frekar en að leggja áherslu á framlag eða aðföng (</w:t>
            </w:r>
            <w:proofErr w:type="spellStart"/>
            <w:r w:rsidRPr="0075716B">
              <w:rPr>
                <w:i/>
                <w:sz w:val="20"/>
                <w:szCs w:val="20"/>
              </w:rPr>
              <w:t>input</w:t>
            </w:r>
            <w:proofErr w:type="spellEnd"/>
            <w:r w:rsidRPr="0075716B">
              <w:rPr>
                <w:sz w:val="20"/>
                <w:szCs w:val="20"/>
              </w:rPr>
              <w:t xml:space="preserve">) ríkisaðila. Markmiðin skulu vera skýr, mælanleg, aðgerðabundin og raunhæf. </w:t>
            </w:r>
          </w:p>
        </w:tc>
      </w:tr>
      <w:tr w:rsidR="00882AD2" w:rsidRPr="00AD7A59" w:rsidTr="00F7378C">
        <w:trPr>
          <w:trHeight w:val="2269"/>
        </w:trPr>
        <w:tc>
          <w:tcPr>
            <w:tcW w:w="567" w:type="dxa"/>
          </w:tcPr>
          <w:p w:rsidR="00882AD2" w:rsidRDefault="00882AD2" w:rsidP="00CF667F"/>
        </w:tc>
        <w:tc>
          <w:tcPr>
            <w:tcW w:w="9639" w:type="dxa"/>
          </w:tcPr>
          <w:p w:rsidR="00B01739" w:rsidRDefault="00B01739" w:rsidP="00B01739">
            <w:pPr>
              <w:spacing w:after="60"/>
              <w:ind w:left="34"/>
            </w:pPr>
            <w:r>
              <w:t xml:space="preserve">Mælikvarðar </w:t>
            </w:r>
            <w:r w:rsidRPr="00980F6B">
              <w:rPr>
                <w:sz w:val="20"/>
                <w:szCs w:val="20"/>
              </w:rPr>
              <w:t>(</w:t>
            </w:r>
            <w:r>
              <w:rPr>
                <w:sz w:val="20"/>
                <w:szCs w:val="20"/>
              </w:rPr>
              <w:t>að hámarki 3 við hvert markmið</w:t>
            </w:r>
            <w:r w:rsidRPr="00980F6B">
              <w:rPr>
                <w:sz w:val="20"/>
                <w:szCs w:val="20"/>
              </w:rPr>
              <w:t>)</w:t>
            </w:r>
          </w:p>
          <w:p w:rsidR="00B01739" w:rsidRDefault="00B01739" w:rsidP="00B01739">
            <w:pPr>
              <w:pStyle w:val="Mlsgreinlista"/>
              <w:ind w:left="34"/>
              <w:rPr>
                <w:sz w:val="20"/>
                <w:szCs w:val="20"/>
              </w:rPr>
            </w:pPr>
            <w:r>
              <w:rPr>
                <w:sz w:val="20"/>
                <w:szCs w:val="20"/>
              </w:rPr>
              <w:t xml:space="preserve">Hvaða mælikvarða hyggst stofnunin nota til að meta árangur? Hafa skal til hliðsjónar þá mælikvarða sem skilgreindir eru í stefnu </w:t>
            </w:r>
            <w:r w:rsidR="009A0DCE">
              <w:rPr>
                <w:sz w:val="20"/>
                <w:szCs w:val="20"/>
              </w:rPr>
              <w:t>fyrir málaflokk</w:t>
            </w:r>
            <w:r>
              <w:rPr>
                <w:sz w:val="20"/>
                <w:szCs w:val="20"/>
              </w:rPr>
              <w:t xml:space="preserve">. </w:t>
            </w:r>
          </w:p>
          <w:p w:rsidR="00B01739" w:rsidRPr="00700DF8" w:rsidRDefault="00B01739" w:rsidP="00B01739">
            <w:pPr>
              <w:pStyle w:val="Mlsgreinlista"/>
              <w:ind w:left="34"/>
              <w:rPr>
                <w:sz w:val="12"/>
                <w:szCs w:val="12"/>
              </w:rPr>
            </w:pPr>
          </w:p>
          <w:p w:rsidR="00B01739" w:rsidRDefault="00B01739" w:rsidP="00B01739">
            <w:pPr>
              <w:pStyle w:val="Mlsgreinlista"/>
              <w:ind w:left="34"/>
              <w:rPr>
                <w:sz w:val="20"/>
                <w:szCs w:val="20"/>
              </w:rPr>
            </w:pPr>
            <w:r>
              <w:rPr>
                <w:sz w:val="20"/>
                <w:szCs w:val="20"/>
              </w:rPr>
              <w:t>Hvaða gögn verða lögð til grundvallar við mælingar? Ef ekki liggja fyrir nýtanleg gögn skal gera grein fyrir hvernig þeirra verði aflað, t.d. með framkvæmd kannana eða söfnun og skráningu stjórnsýsluupplýsinga.</w:t>
            </w:r>
          </w:p>
          <w:p w:rsidR="00B01739" w:rsidRPr="000102F8" w:rsidRDefault="00B01739" w:rsidP="00B01739">
            <w:pPr>
              <w:pStyle w:val="Mlsgreinlista"/>
              <w:ind w:left="34"/>
              <w:rPr>
                <w:sz w:val="12"/>
                <w:szCs w:val="12"/>
              </w:rPr>
            </w:pPr>
          </w:p>
          <w:p w:rsidR="00882AD2" w:rsidRPr="00F7378C" w:rsidRDefault="00B01739" w:rsidP="00F7378C">
            <w:pPr>
              <w:spacing w:after="60"/>
              <w:ind w:left="34"/>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tc>
      </w:tr>
      <w:tr w:rsidR="00882AD2" w:rsidTr="00D412F9">
        <w:trPr>
          <w:trHeight w:val="4171"/>
        </w:trPr>
        <w:tc>
          <w:tcPr>
            <w:tcW w:w="567" w:type="dxa"/>
            <w:tcBorders>
              <w:bottom w:val="single" w:sz="8" w:space="0" w:color="auto"/>
            </w:tcBorders>
          </w:tcPr>
          <w:p w:rsidR="00882AD2" w:rsidRDefault="00882AD2" w:rsidP="00CF667F"/>
        </w:tc>
        <w:tc>
          <w:tcPr>
            <w:tcW w:w="9639" w:type="dxa"/>
            <w:tcBorders>
              <w:bottom w:val="single" w:sz="8" w:space="0" w:color="auto"/>
            </w:tcBorders>
          </w:tcPr>
          <w:p w:rsidR="00B01739" w:rsidRPr="00CD7720" w:rsidRDefault="00B01739" w:rsidP="00B01739">
            <w:pPr>
              <w:spacing w:after="60"/>
              <w:ind w:left="34"/>
              <w:rPr>
                <w:sz w:val="20"/>
                <w:szCs w:val="20"/>
              </w:rPr>
            </w:pPr>
            <w:r>
              <w:t xml:space="preserve">Aðgerðir </w:t>
            </w:r>
            <w:r w:rsidRPr="00980F6B">
              <w:rPr>
                <w:sz w:val="20"/>
                <w:szCs w:val="20"/>
              </w:rPr>
              <w:t>(</w:t>
            </w:r>
            <w:r>
              <w:rPr>
                <w:sz w:val="20"/>
                <w:szCs w:val="20"/>
              </w:rPr>
              <w:t>að hámarki 3 við hvert markmið)</w:t>
            </w:r>
          </w:p>
          <w:p w:rsidR="00B01739" w:rsidRDefault="00B01739" w:rsidP="00B01739">
            <w:pPr>
              <w:ind w:left="34"/>
              <w:rPr>
                <w:sz w:val="20"/>
                <w:szCs w:val="20"/>
              </w:rPr>
            </w:pPr>
            <w:r>
              <w:rPr>
                <w:sz w:val="20"/>
                <w:szCs w:val="20"/>
              </w:rPr>
              <w:t xml:space="preserve">Hvernig verður unnið að framkvæmd markmiða, áherslna og aðgerða sem fram koma í þeirri stefnu sem unnið er eftir? </w:t>
            </w:r>
          </w:p>
          <w:p w:rsidR="00B01739" w:rsidRPr="00700DF8" w:rsidRDefault="00B01739" w:rsidP="00B01739">
            <w:pPr>
              <w:ind w:left="34"/>
              <w:rPr>
                <w:sz w:val="12"/>
                <w:szCs w:val="12"/>
              </w:rPr>
            </w:pPr>
          </w:p>
          <w:p w:rsidR="00B01739" w:rsidRDefault="00B01739" w:rsidP="00B01739">
            <w:pPr>
              <w:pStyle w:val="Mlsgreinlista"/>
              <w:ind w:left="34"/>
              <w:rPr>
                <w:sz w:val="20"/>
                <w:szCs w:val="20"/>
              </w:rPr>
            </w:pPr>
            <w:r>
              <w:rPr>
                <w:sz w:val="20"/>
                <w:szCs w:val="20"/>
              </w:rPr>
              <w:t>Aðgerðir geta falist í breyttum áherslum</w:t>
            </w:r>
            <w:r w:rsidRPr="00980F6B">
              <w:rPr>
                <w:sz w:val="20"/>
                <w:szCs w:val="20"/>
              </w:rPr>
              <w:t xml:space="preserve"> í starfi eða </w:t>
            </w:r>
            <w:r>
              <w:rPr>
                <w:sz w:val="20"/>
                <w:szCs w:val="20"/>
              </w:rPr>
              <w:t xml:space="preserve">sérstökum verkefnum sem ýmist eru í gangi eða ráðast á í. Í einhverjum tilfellum hafa verkefni verið tilgreind í stefnu </w:t>
            </w:r>
            <w:r w:rsidR="009066C5">
              <w:rPr>
                <w:sz w:val="20"/>
                <w:szCs w:val="20"/>
              </w:rPr>
              <w:t xml:space="preserve">fyrir málaflokka </w:t>
            </w:r>
            <w:r>
              <w:rPr>
                <w:sz w:val="20"/>
                <w:szCs w:val="20"/>
              </w:rPr>
              <w:t xml:space="preserve">og eru þá nánar útfærð hér. Í öðrum tilfellum þarf ríkisaðili að skilgreina aðgerðir eða verkefni sem miða að framkvæmd tiltekins markmiðs í stefnunni. Ef um er að ræða verkefni sem ná til töluvert lengri tíma en þessi </w:t>
            </w:r>
            <w:r w:rsidR="000425C5">
              <w:rPr>
                <w:sz w:val="20"/>
                <w:szCs w:val="20"/>
              </w:rPr>
              <w:t>stefna</w:t>
            </w:r>
            <w:r>
              <w:rPr>
                <w:sz w:val="20"/>
                <w:szCs w:val="20"/>
              </w:rPr>
              <w:t xml:space="preserve"> tekur til getur verið gagnlegt að áfanga</w:t>
            </w:r>
            <w:r>
              <w:rPr>
                <w:sz w:val="20"/>
                <w:szCs w:val="20"/>
              </w:rPr>
              <w:softHyphen/>
              <w:t xml:space="preserve">skipta þeim og fjalla hér um þann þátt verkefnis sem kemur til framkvæmdar á tímabilinu. </w:t>
            </w:r>
          </w:p>
          <w:p w:rsidR="00B01739" w:rsidRPr="00D6550B" w:rsidRDefault="00B01739" w:rsidP="00B01739">
            <w:pPr>
              <w:pStyle w:val="Mlsgreinlista"/>
              <w:ind w:left="34"/>
              <w:rPr>
                <w:sz w:val="12"/>
                <w:szCs w:val="12"/>
              </w:rPr>
            </w:pPr>
          </w:p>
          <w:p w:rsidR="00B01739" w:rsidRDefault="00B01739" w:rsidP="00B01739">
            <w:pPr>
              <w:ind w:left="34"/>
              <w:rPr>
                <w:sz w:val="20"/>
                <w:szCs w:val="20"/>
              </w:rPr>
            </w:pPr>
            <w:r>
              <w:rPr>
                <w:sz w:val="20"/>
                <w:szCs w:val="20"/>
              </w:rPr>
              <w:t>Gera skal grein fyrir því hvenær ráðgert er að vinna við aðgerð hefjist og hvenær henni skal lokið.</w:t>
            </w:r>
          </w:p>
          <w:p w:rsidR="00B01739" w:rsidRPr="00866BCA" w:rsidRDefault="00B01739" w:rsidP="00B01739">
            <w:pPr>
              <w:ind w:left="34"/>
              <w:rPr>
                <w:sz w:val="12"/>
                <w:szCs w:val="12"/>
              </w:rPr>
            </w:pPr>
          </w:p>
          <w:p w:rsidR="00B01739" w:rsidRPr="00D6550B" w:rsidRDefault="00B01739" w:rsidP="00B01739">
            <w:pPr>
              <w:pStyle w:val="Mlsgreinlista"/>
              <w:ind w:left="34"/>
              <w:rPr>
                <w:sz w:val="20"/>
                <w:szCs w:val="20"/>
              </w:rPr>
            </w:pPr>
            <w:r>
              <w:rPr>
                <w:sz w:val="20"/>
                <w:szCs w:val="20"/>
              </w:rPr>
              <w:t xml:space="preserve">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w:t>
            </w:r>
            <w:r w:rsidR="000425C5">
              <w:rPr>
                <w:sz w:val="20"/>
                <w:szCs w:val="20"/>
              </w:rPr>
              <w:t>stefnan</w:t>
            </w:r>
            <w:r>
              <w:rPr>
                <w:sz w:val="20"/>
                <w:szCs w:val="20"/>
              </w:rPr>
              <w:t xml:space="preserve"> nær til, </w:t>
            </w:r>
            <w:r w:rsidRPr="001D41D0">
              <w:rPr>
                <w:sz w:val="20"/>
                <w:szCs w:val="20"/>
              </w:rPr>
              <w:t>áætlaðan heildar</w:t>
            </w:r>
            <w:r w:rsidRPr="001D41D0">
              <w:rPr>
                <w:sz w:val="20"/>
                <w:szCs w:val="20"/>
              </w:rPr>
              <w:softHyphen/>
              <w:t>kostnað eða hagræðingu</w:t>
            </w:r>
            <w:r>
              <w:rPr>
                <w:sz w:val="20"/>
                <w:szCs w:val="20"/>
              </w:rPr>
              <w:t xml:space="preserve"> vegna</w:t>
            </w:r>
            <w:r w:rsidR="001D41D0">
              <w:rPr>
                <w:sz w:val="20"/>
                <w:szCs w:val="20"/>
              </w:rPr>
              <w:t xml:space="preserve"> einstaka</w:t>
            </w:r>
            <w:r>
              <w:rPr>
                <w:sz w:val="20"/>
                <w:szCs w:val="20"/>
              </w:rPr>
              <w:t xml:space="preserve"> aðgerða sem tengjast markmiðinu. </w:t>
            </w:r>
          </w:p>
          <w:p w:rsidR="00B01739" w:rsidRPr="00700DF8" w:rsidRDefault="00B01739" w:rsidP="00B01739">
            <w:pPr>
              <w:rPr>
                <w:sz w:val="12"/>
                <w:szCs w:val="12"/>
              </w:rPr>
            </w:pPr>
          </w:p>
          <w:p w:rsidR="00882AD2" w:rsidRDefault="00B01739" w:rsidP="00D412F9">
            <w:pPr>
              <w:pStyle w:val="Mlsgreinlista"/>
              <w:ind w:left="34"/>
            </w:pPr>
            <w:r>
              <w:rPr>
                <w:sz w:val="20"/>
                <w:szCs w:val="20"/>
              </w:rPr>
              <w:t>Gera má nánari grein fy</w:t>
            </w:r>
            <w:r w:rsidR="00D412F9">
              <w:rPr>
                <w:sz w:val="20"/>
                <w:szCs w:val="20"/>
              </w:rPr>
              <w:t>rir aðgerðum í viðauka við þetta skjal</w:t>
            </w:r>
            <w:r>
              <w:rPr>
                <w:sz w:val="20"/>
                <w:szCs w:val="20"/>
              </w:rPr>
              <w:t>.</w:t>
            </w:r>
          </w:p>
        </w:tc>
      </w:tr>
      <w:tr w:rsidR="00882AD2" w:rsidRPr="0072161D" w:rsidTr="00F7378C">
        <w:trPr>
          <w:trHeight w:val="2389"/>
        </w:trPr>
        <w:tc>
          <w:tcPr>
            <w:tcW w:w="567" w:type="dxa"/>
            <w:tcBorders>
              <w:top w:val="single" w:sz="8" w:space="0" w:color="auto"/>
            </w:tcBorders>
          </w:tcPr>
          <w:p w:rsidR="00882AD2" w:rsidRPr="008A4F4C" w:rsidRDefault="00882AD2" w:rsidP="00CF667F">
            <w:pPr>
              <w:pStyle w:val="Mlsgreinlista"/>
              <w:numPr>
                <w:ilvl w:val="0"/>
                <w:numId w:val="1"/>
              </w:numPr>
              <w:rPr>
                <w:b/>
              </w:rPr>
            </w:pPr>
          </w:p>
        </w:tc>
        <w:tc>
          <w:tcPr>
            <w:tcW w:w="9639" w:type="dxa"/>
            <w:tcBorders>
              <w:top w:val="single" w:sz="8" w:space="0" w:color="auto"/>
            </w:tcBorders>
          </w:tcPr>
          <w:p w:rsidR="00882AD2" w:rsidRPr="008A4F4C" w:rsidRDefault="00882AD2" w:rsidP="00CF667F">
            <w:pPr>
              <w:spacing w:after="60"/>
              <w:ind w:left="34"/>
              <w:rPr>
                <w:b/>
              </w:rPr>
            </w:pPr>
            <w:r>
              <w:rPr>
                <w:b/>
              </w:rPr>
              <w:t>Rekstrarlegir þættir</w:t>
            </w:r>
          </w:p>
          <w:p w:rsidR="00882AD2" w:rsidRPr="00035F52" w:rsidRDefault="00F7378C" w:rsidP="00CF667F">
            <w:pPr>
              <w:pStyle w:val="Mlsgreinlista"/>
              <w:ind w:left="34"/>
              <w:rPr>
                <w:sz w:val="20"/>
                <w:szCs w:val="20"/>
              </w:rPr>
            </w:pPr>
            <w:r>
              <w:rPr>
                <w:sz w:val="20"/>
                <w:szCs w:val="20"/>
              </w:rPr>
              <w:t xml:space="preserve">Gera skal grein fyrir því hvernig skipulag stofnunar styður við markmið kjarnastarfsemi og miðar að auknum gæðum. </w:t>
            </w:r>
            <w:r w:rsidR="00882AD2">
              <w:rPr>
                <w:sz w:val="20"/>
                <w:szCs w:val="20"/>
              </w:rPr>
              <w:t xml:space="preserve">Gera skal stuttlega grein fyrir áherslum og áætlaðri þróun er varða rekstur stofnunar í breiðum skilningi. </w:t>
            </w:r>
            <w:r w:rsidR="00882AD2" w:rsidRPr="00A2154A">
              <w:rPr>
                <w:sz w:val="20"/>
                <w:szCs w:val="20"/>
              </w:rPr>
              <w:t xml:space="preserve">Hér er m.a. átt við </w:t>
            </w:r>
            <w:r w:rsidR="00882AD2">
              <w:rPr>
                <w:sz w:val="20"/>
                <w:szCs w:val="20"/>
              </w:rPr>
              <w:t xml:space="preserve">stjórnsýslu, þjónustu, fjármál, </w:t>
            </w:r>
            <w:r w:rsidR="00882AD2" w:rsidRPr="00A2154A">
              <w:rPr>
                <w:sz w:val="20"/>
                <w:szCs w:val="20"/>
              </w:rPr>
              <w:t>gæðamál, mannauðsmál, jafnréttismál, umhverfismál og</w:t>
            </w:r>
            <w:r>
              <w:rPr>
                <w:sz w:val="20"/>
                <w:szCs w:val="20"/>
              </w:rPr>
              <w:t xml:space="preserve"> </w:t>
            </w:r>
            <w:r w:rsidR="00882AD2" w:rsidRPr="00A2154A">
              <w:rPr>
                <w:sz w:val="20"/>
                <w:szCs w:val="20"/>
              </w:rPr>
              <w:t xml:space="preserve">upplýsingatækni. </w:t>
            </w:r>
            <w:r w:rsidR="00882AD2" w:rsidRPr="00035F52">
              <w:rPr>
                <w:sz w:val="20"/>
                <w:szCs w:val="20"/>
              </w:rPr>
              <w:t xml:space="preserve">Eftir því sem við á skal vísa til viðeigandi stefnu stjórnvalda, t.d. útvistunarstefnu ríkisins eða stefnu um vistvæn innkaup. </w:t>
            </w:r>
          </w:p>
          <w:p w:rsidR="00882AD2" w:rsidRPr="000102F8" w:rsidRDefault="00882AD2" w:rsidP="00CF667F">
            <w:pPr>
              <w:rPr>
                <w:sz w:val="12"/>
                <w:szCs w:val="12"/>
              </w:rPr>
            </w:pPr>
          </w:p>
          <w:p w:rsidR="00882AD2" w:rsidRPr="0072161D" w:rsidRDefault="00882AD2" w:rsidP="00CF667F">
            <w:pPr>
              <w:pStyle w:val="Mlsgreinlista"/>
              <w:ind w:left="34"/>
              <w:rPr>
                <w:sz w:val="20"/>
                <w:szCs w:val="20"/>
              </w:rPr>
            </w:pPr>
            <w:r>
              <w:rPr>
                <w:sz w:val="20"/>
                <w:szCs w:val="20"/>
              </w:rPr>
              <w:t>Loks skal gera grein fyrir því h</w:t>
            </w:r>
            <w:r w:rsidRPr="00AB55EE">
              <w:rPr>
                <w:sz w:val="20"/>
                <w:szCs w:val="20"/>
              </w:rPr>
              <w:t xml:space="preserve">vernig </w:t>
            </w:r>
            <w:r>
              <w:rPr>
                <w:sz w:val="20"/>
                <w:szCs w:val="20"/>
              </w:rPr>
              <w:t>gæði og árangur í starfsemi stofnunar eru metin.</w:t>
            </w:r>
            <w:r w:rsidRPr="00AB55EE">
              <w:rPr>
                <w:sz w:val="20"/>
                <w:szCs w:val="20"/>
              </w:rPr>
              <w:t xml:space="preserve"> Í hve ríkum mæli eru mælikvarðar notaðir? Er gert ráð fyrir því að þróa mælikvarða í átt að samhæfðu árangursmati og þá hvernig?</w:t>
            </w:r>
          </w:p>
        </w:tc>
      </w:tr>
      <w:tr w:rsidR="00882AD2" w:rsidRPr="001E3016" w:rsidTr="00F7378C">
        <w:trPr>
          <w:trHeight w:val="1681"/>
        </w:trPr>
        <w:tc>
          <w:tcPr>
            <w:tcW w:w="567" w:type="dxa"/>
          </w:tcPr>
          <w:p w:rsidR="00882AD2" w:rsidRDefault="00882AD2" w:rsidP="00CF667F"/>
        </w:tc>
        <w:tc>
          <w:tcPr>
            <w:tcW w:w="9639" w:type="dxa"/>
          </w:tcPr>
          <w:p w:rsidR="00882AD2" w:rsidRDefault="00882AD2" w:rsidP="00CF667F">
            <w:pPr>
              <w:spacing w:after="60"/>
              <w:ind w:left="34"/>
            </w:pPr>
            <w:r>
              <w:t xml:space="preserve">Markmið </w:t>
            </w:r>
            <w:r w:rsidRPr="00980F6B">
              <w:rPr>
                <w:sz w:val="20"/>
                <w:szCs w:val="20"/>
              </w:rPr>
              <w:t>(</w:t>
            </w:r>
            <w:r>
              <w:rPr>
                <w:sz w:val="20"/>
                <w:szCs w:val="20"/>
              </w:rPr>
              <w:t>að hámarki 3)</w:t>
            </w:r>
          </w:p>
          <w:p w:rsidR="00882AD2" w:rsidRDefault="00882AD2" w:rsidP="00CF667F">
            <w:pPr>
              <w:pStyle w:val="Mlsgreinlista"/>
              <w:ind w:left="34"/>
              <w:rPr>
                <w:sz w:val="20"/>
                <w:szCs w:val="20"/>
              </w:rPr>
            </w:pPr>
            <w:r>
              <w:rPr>
                <w:sz w:val="20"/>
                <w:szCs w:val="20"/>
              </w:rPr>
              <w:t>Tilgreina skal allt að þrjú markmið er snúa að rekstri og almennri starfsemi stofnunar o</w:t>
            </w:r>
            <w:r w:rsidR="00F7378C">
              <w:rPr>
                <w:sz w:val="20"/>
                <w:szCs w:val="20"/>
              </w:rPr>
              <w:t>g unnið verður að á tímabilinu.</w:t>
            </w:r>
          </w:p>
          <w:p w:rsidR="00882AD2" w:rsidRPr="00700DF8" w:rsidRDefault="00882AD2" w:rsidP="00CF667F">
            <w:pPr>
              <w:pStyle w:val="Mlsgreinlista"/>
              <w:ind w:left="34"/>
              <w:rPr>
                <w:sz w:val="12"/>
                <w:szCs w:val="12"/>
              </w:rPr>
            </w:pPr>
          </w:p>
          <w:p w:rsidR="00882AD2" w:rsidRPr="001E3016" w:rsidRDefault="00882AD2" w:rsidP="00CF667F">
            <w:pPr>
              <w:pStyle w:val="Mlsgreinlista"/>
              <w:ind w:left="34"/>
              <w:rPr>
                <w:sz w:val="20"/>
                <w:szCs w:val="20"/>
              </w:rPr>
            </w:pPr>
            <w:r>
              <w:rPr>
                <w:sz w:val="20"/>
                <w:szCs w:val="20"/>
              </w:rPr>
              <w:t xml:space="preserve">Markmiðin skulu miða að því að tryggja </w:t>
            </w:r>
            <w:r w:rsidRPr="00442438">
              <w:rPr>
                <w:i/>
                <w:sz w:val="20"/>
                <w:szCs w:val="20"/>
              </w:rPr>
              <w:t>gæði</w:t>
            </w:r>
            <w:r>
              <w:rPr>
                <w:sz w:val="20"/>
                <w:szCs w:val="20"/>
              </w:rPr>
              <w:t xml:space="preserve"> í starfsemi stofnunar eða </w:t>
            </w:r>
            <w:r w:rsidRPr="00960C67">
              <w:rPr>
                <w:sz w:val="20"/>
                <w:szCs w:val="20"/>
              </w:rPr>
              <w:t>bæta/efla/styrkja</w:t>
            </w:r>
            <w:r>
              <w:rPr>
                <w:sz w:val="20"/>
                <w:szCs w:val="20"/>
              </w:rPr>
              <w:t xml:space="preserve"> tiltekna þætti og </w:t>
            </w:r>
            <w:r w:rsidRPr="00A21C4C">
              <w:rPr>
                <w:sz w:val="20"/>
                <w:szCs w:val="20"/>
              </w:rPr>
              <w:t>ver</w:t>
            </w:r>
            <w:r>
              <w:rPr>
                <w:sz w:val="20"/>
                <w:szCs w:val="20"/>
              </w:rPr>
              <w:t>a skýr, mælanleg, aðgerðabundin</w:t>
            </w:r>
            <w:r w:rsidRPr="00A21C4C">
              <w:rPr>
                <w:sz w:val="20"/>
                <w:szCs w:val="20"/>
              </w:rPr>
              <w:t xml:space="preserve"> og raunhæf.</w:t>
            </w:r>
            <w:r>
              <w:rPr>
                <w:sz w:val="20"/>
                <w:szCs w:val="20"/>
              </w:rPr>
              <w:t xml:space="preserve"> </w:t>
            </w:r>
          </w:p>
        </w:tc>
      </w:tr>
      <w:tr w:rsidR="00882AD2" w:rsidTr="00F7378C">
        <w:trPr>
          <w:trHeight w:val="2981"/>
        </w:trPr>
        <w:tc>
          <w:tcPr>
            <w:tcW w:w="567" w:type="dxa"/>
          </w:tcPr>
          <w:p w:rsidR="00882AD2" w:rsidRDefault="00882AD2" w:rsidP="00CF667F"/>
        </w:tc>
        <w:tc>
          <w:tcPr>
            <w:tcW w:w="9639" w:type="dxa"/>
          </w:tcPr>
          <w:p w:rsidR="00882AD2" w:rsidRDefault="00882AD2" w:rsidP="00F7378C">
            <w:pPr>
              <w:spacing w:after="120"/>
            </w:pPr>
            <w:r>
              <w:t xml:space="preserve">Aðgerðir </w:t>
            </w:r>
            <w:r w:rsidRPr="00980F6B">
              <w:rPr>
                <w:sz w:val="20"/>
                <w:szCs w:val="20"/>
              </w:rPr>
              <w:t>(</w:t>
            </w:r>
            <w:r>
              <w:rPr>
                <w:sz w:val="20"/>
                <w:szCs w:val="20"/>
              </w:rPr>
              <w:t>að hámarki 3 við hvert markmið)</w:t>
            </w:r>
          </w:p>
          <w:p w:rsidR="00882AD2" w:rsidRDefault="00882AD2" w:rsidP="00CF667F">
            <w:pPr>
              <w:pStyle w:val="Mlsgreinlista"/>
              <w:ind w:left="34"/>
              <w:rPr>
                <w:sz w:val="20"/>
                <w:szCs w:val="20"/>
              </w:rPr>
            </w:pPr>
            <w:r>
              <w:rPr>
                <w:sz w:val="20"/>
                <w:szCs w:val="20"/>
              </w:rPr>
              <w:t xml:space="preserve">Í hvaða aðgerðir verður ráðist til að ná fram settum markmiðum? Hér getur verið um að ræða áherslur í starfi eða skilgreind verkefni.  </w:t>
            </w:r>
          </w:p>
          <w:p w:rsidR="00882AD2" w:rsidRPr="00182FB6" w:rsidRDefault="00882AD2" w:rsidP="00CF667F">
            <w:pPr>
              <w:pStyle w:val="Mlsgreinlista"/>
              <w:ind w:left="34"/>
              <w:rPr>
                <w:sz w:val="12"/>
                <w:szCs w:val="12"/>
              </w:rPr>
            </w:pPr>
          </w:p>
          <w:p w:rsidR="00882AD2" w:rsidRDefault="00882AD2" w:rsidP="00CF667F">
            <w:pPr>
              <w:ind w:left="34"/>
              <w:rPr>
                <w:sz w:val="20"/>
                <w:szCs w:val="20"/>
              </w:rPr>
            </w:pPr>
            <w:r>
              <w:rPr>
                <w:sz w:val="20"/>
                <w:szCs w:val="20"/>
              </w:rPr>
              <w:t>Gera skal grein fyrir því hvenær ráðgert er að vinna við aðgerð hefjist og hvenær henni skal lokið.</w:t>
            </w:r>
          </w:p>
          <w:p w:rsidR="00882AD2" w:rsidRPr="00182FB6" w:rsidRDefault="00882AD2" w:rsidP="00CF667F">
            <w:pPr>
              <w:pStyle w:val="Mlsgreinlista"/>
              <w:ind w:left="34"/>
              <w:rPr>
                <w:sz w:val="12"/>
                <w:szCs w:val="12"/>
              </w:rPr>
            </w:pPr>
          </w:p>
          <w:p w:rsidR="00882AD2" w:rsidRPr="00182FB6" w:rsidRDefault="00882AD2" w:rsidP="00CF667F">
            <w:pPr>
              <w:pStyle w:val="Mlsgreinlista"/>
              <w:ind w:left="34"/>
              <w:rPr>
                <w:sz w:val="20"/>
                <w:szCs w:val="20"/>
              </w:rPr>
            </w:pPr>
            <w:r>
              <w:rPr>
                <w:sz w:val="20"/>
                <w:szCs w:val="20"/>
              </w:rPr>
              <w:t xml:space="preserve">Gert er ráð fyrir að allar aðgerðir rúmist innan núverandi fjárheimilda og útgjaldasvigrúmi þar sem það á við. Þetta er því ekki vettvangur til að koma á framfæri óskum um viðbótarfjármagn heldur skal hér gera grein fyrir því hvernig þeim fjármunum sem stofnun fær úthlutað verður ráðstafað. Þar sem því er viðkomið skal tilgreina, fyrir hvert ár sem </w:t>
            </w:r>
            <w:r w:rsidR="000425C5">
              <w:rPr>
                <w:sz w:val="20"/>
                <w:szCs w:val="20"/>
              </w:rPr>
              <w:t>stefnan</w:t>
            </w:r>
            <w:r>
              <w:rPr>
                <w:sz w:val="20"/>
                <w:szCs w:val="20"/>
              </w:rPr>
              <w:t xml:space="preserve"> nær til, áætlaðan heildar</w:t>
            </w:r>
            <w:r>
              <w:rPr>
                <w:sz w:val="20"/>
                <w:szCs w:val="20"/>
              </w:rPr>
              <w:softHyphen/>
              <w:t xml:space="preserve">kostnað eða hagræðingu vegna </w:t>
            </w:r>
            <w:r w:rsidR="001D41D0">
              <w:rPr>
                <w:sz w:val="20"/>
                <w:szCs w:val="20"/>
              </w:rPr>
              <w:t xml:space="preserve">einstaka </w:t>
            </w:r>
            <w:r>
              <w:rPr>
                <w:sz w:val="20"/>
                <w:szCs w:val="20"/>
              </w:rPr>
              <w:t xml:space="preserve">aðgerða sem tengjast markmiðinu. </w:t>
            </w:r>
          </w:p>
          <w:p w:rsidR="00882AD2" w:rsidRPr="004D6E1A" w:rsidRDefault="00882AD2" w:rsidP="00CF667F">
            <w:pPr>
              <w:rPr>
                <w:sz w:val="12"/>
                <w:szCs w:val="12"/>
              </w:rPr>
            </w:pPr>
          </w:p>
          <w:p w:rsidR="00882AD2" w:rsidRPr="00FB06C1" w:rsidRDefault="00882AD2" w:rsidP="000425C5">
            <w:pPr>
              <w:pStyle w:val="Mlsgreinlista"/>
              <w:ind w:left="34"/>
              <w:rPr>
                <w:sz w:val="20"/>
                <w:szCs w:val="20"/>
              </w:rPr>
            </w:pPr>
            <w:r>
              <w:rPr>
                <w:sz w:val="20"/>
                <w:szCs w:val="20"/>
              </w:rPr>
              <w:t xml:space="preserve">Gera má nánari grein fyrir aðgerðum í viðauka við þessa </w:t>
            </w:r>
            <w:r w:rsidR="000425C5">
              <w:rPr>
                <w:sz w:val="20"/>
                <w:szCs w:val="20"/>
              </w:rPr>
              <w:t>stefnu</w:t>
            </w:r>
            <w:r>
              <w:rPr>
                <w:sz w:val="20"/>
                <w:szCs w:val="20"/>
              </w:rPr>
              <w:t>.</w:t>
            </w:r>
          </w:p>
        </w:tc>
      </w:tr>
      <w:tr w:rsidR="00882AD2" w:rsidTr="00F7378C">
        <w:trPr>
          <w:trHeight w:val="1975"/>
        </w:trPr>
        <w:tc>
          <w:tcPr>
            <w:tcW w:w="567" w:type="dxa"/>
            <w:tcBorders>
              <w:bottom w:val="single" w:sz="8" w:space="0" w:color="auto"/>
            </w:tcBorders>
          </w:tcPr>
          <w:p w:rsidR="00882AD2" w:rsidRDefault="00882AD2" w:rsidP="00CF667F"/>
        </w:tc>
        <w:tc>
          <w:tcPr>
            <w:tcW w:w="9639" w:type="dxa"/>
            <w:tcBorders>
              <w:bottom w:val="single" w:sz="8" w:space="0" w:color="auto"/>
            </w:tcBorders>
          </w:tcPr>
          <w:p w:rsidR="00882AD2" w:rsidRDefault="00882AD2" w:rsidP="00CF667F">
            <w:pPr>
              <w:spacing w:after="120"/>
              <w:ind w:left="34"/>
            </w:pPr>
            <w:r>
              <w:t xml:space="preserve">Mælikvarðar </w:t>
            </w:r>
            <w:r w:rsidRPr="00980F6B">
              <w:rPr>
                <w:sz w:val="20"/>
                <w:szCs w:val="20"/>
              </w:rPr>
              <w:t>(</w:t>
            </w:r>
            <w:r>
              <w:rPr>
                <w:sz w:val="20"/>
                <w:szCs w:val="20"/>
              </w:rPr>
              <w:t>að hámarki 3 við hvert markmið)</w:t>
            </w:r>
          </w:p>
          <w:p w:rsidR="00882AD2" w:rsidRDefault="00882AD2" w:rsidP="00CF667F">
            <w:pPr>
              <w:pStyle w:val="Mlsgreinlista"/>
              <w:ind w:left="34"/>
              <w:rPr>
                <w:sz w:val="20"/>
                <w:szCs w:val="20"/>
              </w:rPr>
            </w:pPr>
            <w:r>
              <w:rPr>
                <w:sz w:val="20"/>
                <w:szCs w:val="20"/>
              </w:rPr>
              <w:t xml:space="preserve">Hvaða mælikvarða hyggst stofnunin nota til að meta starfsemina? </w:t>
            </w:r>
          </w:p>
          <w:p w:rsidR="00882AD2" w:rsidRPr="00C62D7F" w:rsidRDefault="00882AD2" w:rsidP="00CF667F">
            <w:pPr>
              <w:pStyle w:val="Mlsgreinlista"/>
              <w:ind w:left="34"/>
              <w:rPr>
                <w:sz w:val="12"/>
                <w:szCs w:val="12"/>
              </w:rPr>
            </w:pPr>
          </w:p>
          <w:p w:rsidR="00882AD2" w:rsidRDefault="00882AD2" w:rsidP="00CF667F">
            <w:pPr>
              <w:pStyle w:val="Mlsgreinlista"/>
              <w:ind w:left="34"/>
              <w:rPr>
                <w:sz w:val="20"/>
                <w:szCs w:val="20"/>
              </w:rPr>
            </w:pPr>
            <w:r>
              <w:rPr>
                <w:sz w:val="20"/>
                <w:szCs w:val="20"/>
              </w:rPr>
              <w:t xml:space="preserve">Hvaða gögn verða lögð til grundvallar við mælingar? Ef ekki liggja fyrir nýtanleg gögn skal gera grein fyrir hvernig þeirra verði aflað, t.d. með framkvæmd kannana eða söfnun og skráningu stjórnsýsluupplýsinga. </w:t>
            </w:r>
          </w:p>
          <w:p w:rsidR="00882AD2" w:rsidRPr="00D95CC0" w:rsidRDefault="00882AD2" w:rsidP="00CF667F">
            <w:pPr>
              <w:pStyle w:val="Mlsgreinlista"/>
              <w:ind w:left="34"/>
              <w:rPr>
                <w:sz w:val="12"/>
                <w:szCs w:val="12"/>
              </w:rPr>
            </w:pPr>
          </w:p>
          <w:p w:rsidR="00882AD2" w:rsidRDefault="00882AD2" w:rsidP="00CF667F">
            <w:pPr>
              <w:pStyle w:val="Mlsgreinlista"/>
              <w:ind w:left="34"/>
              <w:rPr>
                <w:sz w:val="20"/>
                <w:szCs w:val="20"/>
              </w:rPr>
            </w:pPr>
            <w:r>
              <w:rPr>
                <w:sz w:val="20"/>
                <w:szCs w:val="20"/>
              </w:rPr>
              <w:t>Gera skal grein fyrir því hver staða mælikvarða var á síðastliðnu ári og eftir því sem mögulegt er hver staðan er á yfirstandandi ári. Jafnframt skal skilgreina viðmið, þ.e. töluleg markmið fyrir hvert af næstu þrjú árum.</w:t>
            </w:r>
          </w:p>
        </w:tc>
      </w:tr>
    </w:tbl>
    <w:p w:rsidR="000C0130" w:rsidRDefault="000C0130" w:rsidP="000C0130">
      <w:pPr>
        <w:spacing w:line="240" w:lineRule="auto"/>
        <w:ind w:left="-284"/>
        <w:rPr>
          <w:b/>
        </w:rPr>
      </w:pPr>
    </w:p>
    <w:p w:rsidR="000C0130" w:rsidRDefault="000C0130"/>
    <w:sectPr w:rsidR="000C0130" w:rsidSect="00D321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D6D" w:rsidRDefault="00584D6D" w:rsidP="00543919">
      <w:pPr>
        <w:spacing w:after="0" w:line="240" w:lineRule="auto"/>
      </w:pPr>
      <w:r>
        <w:separator/>
      </w:r>
    </w:p>
  </w:endnote>
  <w:endnote w:type="continuationSeparator" w:id="0">
    <w:p w:rsidR="00584D6D" w:rsidRDefault="00584D6D" w:rsidP="0054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D6D" w:rsidRDefault="00584D6D" w:rsidP="00543919">
      <w:pPr>
        <w:spacing w:after="0" w:line="240" w:lineRule="auto"/>
      </w:pPr>
      <w:r>
        <w:separator/>
      </w:r>
    </w:p>
  </w:footnote>
  <w:footnote w:type="continuationSeparator" w:id="0">
    <w:p w:rsidR="00584D6D" w:rsidRDefault="00584D6D" w:rsidP="0054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7F" w:rsidRDefault="00CF667F" w:rsidP="009F5CAC">
    <w:pPr>
      <w:spacing w:after="0" w:line="240" w:lineRule="auto"/>
      <w:jc w:val="right"/>
      <w:rPr>
        <w:b/>
        <w:sz w:val="20"/>
        <w:szCs w:val="20"/>
      </w:rPr>
    </w:pPr>
    <w:r>
      <w:rPr>
        <w:b/>
        <w:sz w:val="20"/>
        <w:szCs w:val="20"/>
      </w:rPr>
      <w:t>Stefnumiðuð áætlanagerð</w:t>
    </w:r>
    <w:r w:rsidRPr="009F5CAC">
      <w:rPr>
        <w:b/>
        <w:sz w:val="20"/>
        <w:szCs w:val="20"/>
      </w:rPr>
      <w:t xml:space="preserve"> </w:t>
    </w:r>
    <w:r>
      <w:rPr>
        <w:b/>
        <w:sz w:val="20"/>
        <w:szCs w:val="20"/>
      </w:rPr>
      <w:t>(stefnuskjal)</w:t>
    </w:r>
    <w:r w:rsidRPr="009F5CAC">
      <w:rPr>
        <w:b/>
        <w:sz w:val="20"/>
        <w:szCs w:val="20"/>
      </w:rPr>
      <w:t xml:space="preserve"> til þriggja ára</w:t>
    </w:r>
    <w:r>
      <w:rPr>
        <w:b/>
        <w:sz w:val="20"/>
        <w:szCs w:val="20"/>
      </w:rPr>
      <w:t xml:space="preserve"> </w:t>
    </w:r>
  </w:p>
  <w:p w:rsidR="00CF667F" w:rsidRPr="009F5CAC" w:rsidRDefault="00CF667F" w:rsidP="009F5CAC">
    <w:pPr>
      <w:spacing w:after="0" w:line="240" w:lineRule="auto"/>
      <w:jc w:val="right"/>
      <w:rPr>
        <w:b/>
        <w:sz w:val="20"/>
        <w:szCs w:val="20"/>
      </w:rPr>
    </w:pPr>
    <w:r>
      <w:rPr>
        <w:b/>
        <w:sz w:val="20"/>
        <w:szCs w:val="20"/>
      </w:rPr>
      <w:t>sbr. 31. gr laga um opinber fjármál nr. 123/2015</w:t>
    </w:r>
  </w:p>
  <w:p w:rsidR="00CF667F" w:rsidRDefault="00CF667F">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67F" w:rsidRDefault="00CF667F">
    <w:pPr>
      <w:pStyle w:val="Suhaus"/>
    </w:pPr>
    <w:r w:rsidRPr="00BB38FF">
      <w:rPr>
        <w:b/>
      </w:rPr>
      <w:t>Leiðbeiningar</w:t>
    </w:r>
    <w:r>
      <w:rPr>
        <w:b/>
      </w:rPr>
      <w:t xml:space="preserve"> við gerð stefnumiðaðrar áætlunar (stefnuskjals) til þriggja ára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A2CD0"/>
    <w:multiLevelType w:val="hybridMultilevel"/>
    <w:tmpl w:val="FD8690F4"/>
    <w:lvl w:ilvl="0" w:tplc="78D4EB9A">
      <w:start w:val="2"/>
      <w:numFmt w:val="bullet"/>
      <w:lvlText w:val="-"/>
      <w:lvlJc w:val="left"/>
      <w:pPr>
        <w:ind w:left="405" w:hanging="360"/>
      </w:pPr>
      <w:rPr>
        <w:rFonts w:ascii="Calibri" w:eastAsiaTheme="minorHAnsi" w:hAnsi="Calibri" w:cstheme="minorBid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15:restartNumberingAfterBreak="0">
    <w:nsid w:val="3BE17649"/>
    <w:multiLevelType w:val="hybridMultilevel"/>
    <w:tmpl w:val="323C76A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403F7BE3"/>
    <w:multiLevelType w:val="multilevel"/>
    <w:tmpl w:val="ABC29FC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C4B7815"/>
    <w:multiLevelType w:val="hybridMultilevel"/>
    <w:tmpl w:val="297A77D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10C"/>
    <w:rsid w:val="000102F8"/>
    <w:rsid w:val="00035F52"/>
    <w:rsid w:val="000425C5"/>
    <w:rsid w:val="00044CD0"/>
    <w:rsid w:val="000510AC"/>
    <w:rsid w:val="00071EA9"/>
    <w:rsid w:val="00086E1E"/>
    <w:rsid w:val="00094434"/>
    <w:rsid w:val="000A0CCC"/>
    <w:rsid w:val="000C0130"/>
    <w:rsid w:val="00110158"/>
    <w:rsid w:val="00113A8A"/>
    <w:rsid w:val="0011423B"/>
    <w:rsid w:val="00124A63"/>
    <w:rsid w:val="00141256"/>
    <w:rsid w:val="00142960"/>
    <w:rsid w:val="00156F47"/>
    <w:rsid w:val="001D41D0"/>
    <w:rsid w:val="001D7BC8"/>
    <w:rsid w:val="00296A8F"/>
    <w:rsid w:val="002D5A1F"/>
    <w:rsid w:val="002F13EB"/>
    <w:rsid w:val="0030276C"/>
    <w:rsid w:val="003775FC"/>
    <w:rsid w:val="003A2FB5"/>
    <w:rsid w:val="003B5F27"/>
    <w:rsid w:val="003E68A9"/>
    <w:rsid w:val="00401D90"/>
    <w:rsid w:val="0042105A"/>
    <w:rsid w:val="00426AA5"/>
    <w:rsid w:val="00434FD3"/>
    <w:rsid w:val="00437F69"/>
    <w:rsid w:val="00457DBD"/>
    <w:rsid w:val="00474769"/>
    <w:rsid w:val="004B1152"/>
    <w:rsid w:val="004E5832"/>
    <w:rsid w:val="004F0B4A"/>
    <w:rsid w:val="0052745D"/>
    <w:rsid w:val="005310A8"/>
    <w:rsid w:val="00533D0B"/>
    <w:rsid w:val="00543919"/>
    <w:rsid w:val="00546697"/>
    <w:rsid w:val="00584D6D"/>
    <w:rsid w:val="005859C3"/>
    <w:rsid w:val="005E48E4"/>
    <w:rsid w:val="005F0DCF"/>
    <w:rsid w:val="005F4050"/>
    <w:rsid w:val="00621969"/>
    <w:rsid w:val="00670269"/>
    <w:rsid w:val="00676CE3"/>
    <w:rsid w:val="006B07AA"/>
    <w:rsid w:val="006D39C6"/>
    <w:rsid w:val="006D535A"/>
    <w:rsid w:val="006D5F6D"/>
    <w:rsid w:val="006E210C"/>
    <w:rsid w:val="006F175A"/>
    <w:rsid w:val="00722A7B"/>
    <w:rsid w:val="007509A0"/>
    <w:rsid w:val="0075716B"/>
    <w:rsid w:val="00763DEA"/>
    <w:rsid w:val="0079659C"/>
    <w:rsid w:val="007B1177"/>
    <w:rsid w:val="007C649C"/>
    <w:rsid w:val="007F179F"/>
    <w:rsid w:val="00816009"/>
    <w:rsid w:val="008344F5"/>
    <w:rsid w:val="008532C0"/>
    <w:rsid w:val="008551E0"/>
    <w:rsid w:val="00861C4E"/>
    <w:rsid w:val="00864B31"/>
    <w:rsid w:val="00882AD2"/>
    <w:rsid w:val="00883DBC"/>
    <w:rsid w:val="009066C5"/>
    <w:rsid w:val="009434BF"/>
    <w:rsid w:val="00965158"/>
    <w:rsid w:val="0096573D"/>
    <w:rsid w:val="0099791A"/>
    <w:rsid w:val="009A0DCE"/>
    <w:rsid w:val="009B058E"/>
    <w:rsid w:val="009C1784"/>
    <w:rsid w:val="009C1ACB"/>
    <w:rsid w:val="009D71B0"/>
    <w:rsid w:val="009E4446"/>
    <w:rsid w:val="009F5CAC"/>
    <w:rsid w:val="00A627ED"/>
    <w:rsid w:val="00A744F8"/>
    <w:rsid w:val="00AA2210"/>
    <w:rsid w:val="00AB4B3B"/>
    <w:rsid w:val="00AC78D6"/>
    <w:rsid w:val="00AE089E"/>
    <w:rsid w:val="00B01739"/>
    <w:rsid w:val="00B16377"/>
    <w:rsid w:val="00BF350C"/>
    <w:rsid w:val="00BF4F94"/>
    <w:rsid w:val="00BF602F"/>
    <w:rsid w:val="00C714E6"/>
    <w:rsid w:val="00CA08A5"/>
    <w:rsid w:val="00CA3E55"/>
    <w:rsid w:val="00CC4532"/>
    <w:rsid w:val="00CC5DAF"/>
    <w:rsid w:val="00CF667F"/>
    <w:rsid w:val="00D13B13"/>
    <w:rsid w:val="00D14D3D"/>
    <w:rsid w:val="00D3216B"/>
    <w:rsid w:val="00D412F9"/>
    <w:rsid w:val="00D54EB9"/>
    <w:rsid w:val="00D60480"/>
    <w:rsid w:val="00D74764"/>
    <w:rsid w:val="00D95CC0"/>
    <w:rsid w:val="00DB4B69"/>
    <w:rsid w:val="00EA25A6"/>
    <w:rsid w:val="00ED6D6F"/>
    <w:rsid w:val="00EF3571"/>
    <w:rsid w:val="00EF7056"/>
    <w:rsid w:val="00EF7406"/>
    <w:rsid w:val="00F167D8"/>
    <w:rsid w:val="00F7378C"/>
    <w:rsid w:val="00FA0E66"/>
    <w:rsid w:val="00FB06C1"/>
    <w:rsid w:val="00FE3245"/>
    <w:rsid w:val="00FE7C1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09E66"/>
  <w15:docId w15:val="{ADFD5079-83D5-4B7D-BDCB-9E9F1406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6E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0C0130"/>
    <w:pPr>
      <w:ind w:left="720"/>
      <w:contextualSpacing/>
    </w:pPr>
  </w:style>
  <w:style w:type="paragraph" w:styleId="Blrutexti">
    <w:name w:val="Balloon Text"/>
    <w:basedOn w:val="Venjulegur"/>
    <w:link w:val="BlrutextiStaf"/>
    <w:uiPriority w:val="99"/>
    <w:semiHidden/>
    <w:unhideWhenUsed/>
    <w:rsid w:val="000C0130"/>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0C0130"/>
    <w:rPr>
      <w:rFonts w:ascii="Tahoma" w:hAnsi="Tahoma" w:cs="Tahoma"/>
      <w:sz w:val="16"/>
      <w:szCs w:val="16"/>
    </w:rPr>
  </w:style>
  <w:style w:type="paragraph" w:styleId="Suhaus">
    <w:name w:val="header"/>
    <w:basedOn w:val="Venjulegur"/>
    <w:link w:val="SuhausStaf"/>
    <w:uiPriority w:val="99"/>
    <w:unhideWhenUsed/>
    <w:rsid w:val="00543919"/>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543919"/>
  </w:style>
  <w:style w:type="paragraph" w:styleId="Suftur">
    <w:name w:val="footer"/>
    <w:basedOn w:val="Venjulegur"/>
    <w:link w:val="SufturStaf"/>
    <w:uiPriority w:val="99"/>
    <w:unhideWhenUsed/>
    <w:rsid w:val="00543919"/>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43919"/>
  </w:style>
  <w:style w:type="character" w:styleId="Tilvsunathugasemd">
    <w:name w:val="annotation reference"/>
    <w:basedOn w:val="Sjlfgefinleturgermlsgreinar"/>
    <w:uiPriority w:val="99"/>
    <w:semiHidden/>
    <w:unhideWhenUsed/>
    <w:rsid w:val="0096573D"/>
    <w:rPr>
      <w:sz w:val="16"/>
      <w:szCs w:val="16"/>
    </w:rPr>
  </w:style>
  <w:style w:type="paragraph" w:styleId="Textiathugasemdar">
    <w:name w:val="annotation text"/>
    <w:basedOn w:val="Venjulegur"/>
    <w:link w:val="TextiathugasemdarStaf"/>
    <w:uiPriority w:val="99"/>
    <w:semiHidden/>
    <w:unhideWhenUsed/>
    <w:rsid w:val="0096573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96573D"/>
    <w:rPr>
      <w:sz w:val="20"/>
      <w:szCs w:val="20"/>
    </w:rPr>
  </w:style>
  <w:style w:type="paragraph" w:styleId="Efniathugasemdar">
    <w:name w:val="annotation subject"/>
    <w:basedOn w:val="Textiathugasemdar"/>
    <w:next w:val="Textiathugasemdar"/>
    <w:link w:val="EfniathugasemdarStaf"/>
    <w:uiPriority w:val="99"/>
    <w:semiHidden/>
    <w:unhideWhenUsed/>
    <w:rsid w:val="0096573D"/>
    <w:rPr>
      <w:b/>
      <w:bCs/>
    </w:rPr>
  </w:style>
  <w:style w:type="character" w:customStyle="1" w:styleId="EfniathugasemdarStaf">
    <w:name w:val="Efni athugasemdar Staf"/>
    <w:basedOn w:val="TextiathugasemdarStaf"/>
    <w:link w:val="Efniathugasemdar"/>
    <w:uiPriority w:val="99"/>
    <w:semiHidden/>
    <w:rsid w:val="00965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3761">
      <w:bodyDiv w:val="1"/>
      <w:marLeft w:val="0"/>
      <w:marRight w:val="0"/>
      <w:marTop w:val="0"/>
      <w:marBottom w:val="0"/>
      <w:divBdr>
        <w:top w:val="none" w:sz="0" w:space="0" w:color="auto"/>
        <w:left w:val="none" w:sz="0" w:space="0" w:color="auto"/>
        <w:bottom w:val="none" w:sz="0" w:space="0" w:color="auto"/>
        <w:right w:val="none" w:sz="0" w:space="0" w:color="auto"/>
      </w:divBdr>
    </w:div>
    <w:div w:id="462582639">
      <w:bodyDiv w:val="1"/>
      <w:marLeft w:val="0"/>
      <w:marRight w:val="0"/>
      <w:marTop w:val="0"/>
      <w:marBottom w:val="0"/>
      <w:divBdr>
        <w:top w:val="none" w:sz="0" w:space="0" w:color="auto"/>
        <w:left w:val="none" w:sz="0" w:space="0" w:color="auto"/>
        <w:bottom w:val="none" w:sz="0" w:space="0" w:color="auto"/>
        <w:right w:val="none" w:sz="0" w:space="0" w:color="auto"/>
      </w:divBdr>
    </w:div>
    <w:div w:id="1790389941">
      <w:bodyDiv w:val="1"/>
      <w:marLeft w:val="0"/>
      <w:marRight w:val="0"/>
      <w:marTop w:val="0"/>
      <w:marBottom w:val="0"/>
      <w:divBdr>
        <w:top w:val="none" w:sz="0" w:space="0" w:color="auto"/>
        <w:left w:val="none" w:sz="0" w:space="0" w:color="auto"/>
        <w:bottom w:val="none" w:sz="0" w:space="0" w:color="auto"/>
        <w:right w:val="none" w:sz="0" w:space="0" w:color="auto"/>
      </w:divBdr>
    </w:div>
    <w:div w:id="18125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1E41-7757-4C25-8456-053FA153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2126</Words>
  <Characters>12119</Characters>
  <Application>Microsoft Office Word</Application>
  <DocSecurity>0</DocSecurity>
  <Lines>100</Lines>
  <Paragraphs>28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Birna Baldursdóttir</dc:creator>
  <cp:lastModifiedBy>Þórunn Jóna Hauksdóttir</cp:lastModifiedBy>
  <cp:revision>4</cp:revision>
  <cp:lastPrinted>2016-10-24T12:42:00Z</cp:lastPrinted>
  <dcterms:created xsi:type="dcterms:W3CDTF">2018-10-01T12:08:00Z</dcterms:created>
  <dcterms:modified xsi:type="dcterms:W3CDTF">2018-10-01T14:01:00Z</dcterms:modified>
</cp:coreProperties>
</file>