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0" w:rsidRPr="00960330" w:rsidRDefault="00CE4C34" w:rsidP="00412FD4">
      <w:pPr>
        <w:spacing w:after="0" w:line="240" w:lineRule="auto"/>
      </w:pPr>
      <w:r>
        <w:t>Fylgiskjal</w:t>
      </w:r>
      <w:r w:rsidR="00960330">
        <w:t xml:space="preserve"> reglugerðar um </w:t>
      </w:r>
      <w:r w:rsidR="00960330" w:rsidRPr="00960330">
        <w:t>bókhald, fjárhagsáætlanir og ársreikninga sveitarfélaga.</w:t>
      </w:r>
    </w:p>
    <w:p w:rsidR="00F800D1" w:rsidRDefault="00F800D1"/>
    <w:p w:rsidR="00C065FF" w:rsidRDefault="00844856" w:rsidP="00C065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Fylgiskjal</w:t>
      </w:r>
      <w:r w:rsidR="00C065FF">
        <w:rPr>
          <w:rFonts w:ascii="TimesNewRoman" w:hAnsi="TimesNewRoman" w:cs="TimesNewRoman"/>
          <w:sz w:val="32"/>
          <w:szCs w:val="32"/>
        </w:rPr>
        <w:t xml:space="preserve"> </w:t>
      </w:r>
      <w:r w:rsidR="00034193">
        <w:rPr>
          <w:rFonts w:ascii="TimesNewRoman" w:hAnsi="TimesNewRoman" w:cs="TimesNewRoman"/>
          <w:sz w:val="32"/>
          <w:szCs w:val="32"/>
        </w:rPr>
        <w:t>V</w:t>
      </w:r>
    </w:p>
    <w:p w:rsidR="00C065FF" w:rsidRPr="00685540" w:rsidRDefault="007F1CA2" w:rsidP="00C065FF">
      <w:pPr>
        <w:spacing w:after="0" w:line="240" w:lineRule="auto"/>
        <w:jc w:val="center"/>
        <w:rPr>
          <w:rFonts w:eastAsia="Times New Roman"/>
          <w:color w:val="000000"/>
          <w:lang w:eastAsia="is-IS"/>
        </w:rPr>
      </w:pPr>
      <w:r>
        <w:rPr>
          <w:rFonts w:ascii="TimesNewRoman,Bold" w:hAnsi="TimesNewRoman,Bold" w:cs="TimesNewRoman,Bold"/>
          <w:b/>
          <w:bCs/>
        </w:rPr>
        <w:t>Á</w:t>
      </w:r>
      <w:r w:rsidR="00034193">
        <w:rPr>
          <w:rFonts w:ascii="TimesNewRoman,Bold" w:hAnsi="TimesNewRoman,Bold" w:cs="TimesNewRoman,Bold"/>
          <w:b/>
          <w:bCs/>
        </w:rPr>
        <w:t>byrgða- og skuldbindinga</w:t>
      </w:r>
      <w:r w:rsidR="00947331">
        <w:rPr>
          <w:rFonts w:ascii="TimesNewRoman,Bold" w:hAnsi="TimesNewRoman,Bold" w:cs="TimesNewRoman,Bold"/>
          <w:b/>
          <w:bCs/>
        </w:rPr>
        <w:t>yfirlit</w:t>
      </w:r>
      <w:r w:rsidR="00C065FF">
        <w:rPr>
          <w:rFonts w:ascii="TimesNewRoman,Bold" w:hAnsi="TimesNewRoman,Bold" w:cs="TimesNewRoman,Bold"/>
          <w:b/>
          <w:bCs/>
        </w:rPr>
        <w:t xml:space="preserve"> sveitarfélaga</w:t>
      </w:r>
      <w:r w:rsidR="00C065FF" w:rsidRPr="00685540">
        <w:rPr>
          <w:rFonts w:ascii="TimesNewRoman,Bold" w:hAnsi="TimesNewRoman,Bold" w:cs="TimesNewRoman,Bold"/>
          <w:b/>
          <w:bCs/>
        </w:rPr>
        <w:t>.</w:t>
      </w:r>
    </w:p>
    <w:p w:rsidR="00C065FF" w:rsidRDefault="00C065FF" w:rsidP="00C065FF">
      <w:pPr>
        <w:spacing w:after="0" w:line="240" w:lineRule="auto"/>
        <w:jc w:val="center"/>
        <w:rPr>
          <w:rFonts w:eastAsia="Times New Roman"/>
          <w:b/>
          <w:bCs/>
          <w:lang w:eastAsia="is-IS"/>
        </w:rPr>
      </w:pPr>
    </w:p>
    <w:p w:rsidR="00C065FF" w:rsidRPr="003A4672" w:rsidRDefault="00C065FF" w:rsidP="00C065FF">
      <w:pPr>
        <w:spacing w:after="0" w:line="240" w:lineRule="auto"/>
        <w:jc w:val="center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1</w:t>
      </w:r>
      <w:r w:rsidRPr="003A4672">
        <w:rPr>
          <w:rFonts w:eastAsia="Times New Roman"/>
          <w:lang w:eastAsia="is-IS"/>
        </w:rPr>
        <w:t>. gr.</w:t>
      </w:r>
    </w:p>
    <w:p w:rsidR="00947331" w:rsidRDefault="00525A95" w:rsidP="00525A95">
      <w:pPr>
        <w:spacing w:after="240" w:line="240" w:lineRule="auto"/>
        <w:ind w:firstLine="708"/>
        <w:rPr>
          <w:rFonts w:ascii="Times" w:eastAsia="Times New Roman" w:hAnsi="Times" w:cs="Times"/>
          <w:color w:val="000000"/>
          <w:lang w:eastAsia="is-IS"/>
        </w:rPr>
      </w:pPr>
      <w:r>
        <w:rPr>
          <w:rFonts w:ascii="Times" w:eastAsia="Times New Roman" w:hAnsi="Times" w:cs="Times"/>
          <w:color w:val="000000"/>
          <w:lang w:eastAsia="is-IS"/>
        </w:rPr>
        <w:t>Sveitarfélög skulu</w:t>
      </w:r>
      <w:r w:rsidRPr="0059213B">
        <w:rPr>
          <w:rFonts w:ascii="Times" w:eastAsia="Times New Roman" w:hAnsi="Times" w:cs="Times"/>
          <w:color w:val="000000"/>
          <w:lang w:eastAsia="is-IS"/>
        </w:rPr>
        <w:t xml:space="preserve"> </w:t>
      </w:r>
      <w:r>
        <w:rPr>
          <w:rFonts w:ascii="Times" w:eastAsia="Times New Roman" w:hAnsi="Times" w:cs="Times"/>
          <w:color w:val="000000"/>
          <w:lang w:eastAsia="is-IS"/>
        </w:rPr>
        <w:t xml:space="preserve">árlega </w:t>
      </w:r>
      <w:r w:rsidRPr="0059213B">
        <w:rPr>
          <w:rFonts w:ascii="Times" w:eastAsia="Times New Roman" w:hAnsi="Times" w:cs="Times"/>
          <w:color w:val="000000"/>
          <w:lang w:eastAsia="is-IS"/>
        </w:rPr>
        <w:t>útbúa ábyrgða- og skuldbindinga</w:t>
      </w:r>
      <w:r w:rsidRPr="00F96FD9">
        <w:rPr>
          <w:rFonts w:ascii="Times" w:eastAsia="Times New Roman" w:hAnsi="Times" w:cs="Times"/>
          <w:color w:val="000000"/>
          <w:lang w:eastAsia="is-IS"/>
        </w:rPr>
        <w:t>yfirlit</w:t>
      </w:r>
      <w:r>
        <w:rPr>
          <w:rFonts w:ascii="Times" w:eastAsia="Times New Roman" w:hAnsi="Times" w:cs="Times"/>
          <w:color w:val="000000"/>
          <w:lang w:eastAsia="is-IS"/>
        </w:rPr>
        <w:t xml:space="preserve">. </w:t>
      </w:r>
      <w:r w:rsidR="00947331">
        <w:rPr>
          <w:rFonts w:ascii="Times" w:eastAsia="Times New Roman" w:hAnsi="Times" w:cs="Times"/>
          <w:color w:val="000000"/>
          <w:lang w:eastAsia="is-IS"/>
        </w:rPr>
        <w:t>Yfirlit</w:t>
      </w:r>
      <w:r w:rsidR="002740EB">
        <w:rPr>
          <w:rFonts w:ascii="Times" w:eastAsia="Times New Roman" w:hAnsi="Times" w:cs="Times"/>
          <w:color w:val="000000"/>
          <w:lang w:eastAsia="is-IS"/>
        </w:rPr>
        <w:t>ið</w:t>
      </w:r>
      <w:r w:rsidR="00FB5CC2">
        <w:rPr>
          <w:rFonts w:ascii="Times" w:eastAsia="Times New Roman" w:hAnsi="Times" w:cs="Times"/>
          <w:color w:val="000000"/>
          <w:lang w:eastAsia="is-IS"/>
        </w:rPr>
        <w:t xml:space="preserve"> skal miða við </w:t>
      </w:r>
      <w:r w:rsidR="002740EB">
        <w:rPr>
          <w:rFonts w:ascii="Times" w:eastAsia="Times New Roman" w:hAnsi="Times" w:cs="Times"/>
          <w:color w:val="000000"/>
          <w:lang w:eastAsia="is-IS"/>
        </w:rPr>
        <w:t>fjárhags</w:t>
      </w:r>
      <w:r w:rsidR="00FB5CC2">
        <w:rPr>
          <w:rFonts w:ascii="Times" w:eastAsia="Times New Roman" w:hAnsi="Times" w:cs="Times"/>
          <w:color w:val="000000"/>
          <w:lang w:eastAsia="is-IS"/>
        </w:rPr>
        <w:t>upplýsingar í árslok og</w:t>
      </w:r>
      <w:r w:rsidR="00947331">
        <w:rPr>
          <w:rFonts w:ascii="Times" w:eastAsia="Times New Roman" w:hAnsi="Times" w:cs="Times"/>
          <w:color w:val="000000"/>
          <w:lang w:eastAsia="is-IS"/>
        </w:rPr>
        <w:t xml:space="preserve"> skal </w:t>
      </w:r>
      <w:r w:rsidR="00FB5CC2">
        <w:rPr>
          <w:rFonts w:ascii="Times" w:eastAsia="Times New Roman" w:hAnsi="Times" w:cs="Times"/>
          <w:color w:val="000000"/>
          <w:lang w:eastAsia="is-IS"/>
        </w:rPr>
        <w:t xml:space="preserve">það </w:t>
      </w:r>
      <w:r w:rsidR="00442D41">
        <w:rPr>
          <w:rFonts w:ascii="Times" w:eastAsia="Times New Roman" w:hAnsi="Times" w:cs="Times"/>
          <w:color w:val="000000"/>
          <w:lang w:eastAsia="is-IS"/>
        </w:rPr>
        <w:t xml:space="preserve">formlega samþykkt af sveitarstjórn samhliða </w:t>
      </w:r>
      <w:r w:rsidR="002740EB">
        <w:rPr>
          <w:rFonts w:ascii="Times" w:eastAsia="Times New Roman" w:hAnsi="Times" w:cs="Times"/>
          <w:color w:val="000000"/>
          <w:lang w:eastAsia="is-IS"/>
        </w:rPr>
        <w:t>staðfestingu</w:t>
      </w:r>
      <w:r w:rsidR="00442D41">
        <w:rPr>
          <w:rFonts w:ascii="Times" w:eastAsia="Times New Roman" w:hAnsi="Times" w:cs="Times"/>
          <w:color w:val="000000"/>
          <w:lang w:eastAsia="is-IS"/>
        </w:rPr>
        <w:t xml:space="preserve"> ársreiknings hvers árs. </w:t>
      </w:r>
    </w:p>
    <w:p w:rsidR="00F37F86" w:rsidRDefault="00525A95" w:rsidP="00525A95">
      <w:pPr>
        <w:spacing w:after="240" w:line="240" w:lineRule="auto"/>
        <w:ind w:firstLine="708"/>
        <w:rPr>
          <w:rFonts w:ascii="Times" w:eastAsia="Times New Roman" w:hAnsi="Times" w:cs="Times"/>
          <w:color w:val="000000"/>
          <w:lang w:eastAsia="is-IS"/>
        </w:rPr>
      </w:pPr>
      <w:r>
        <w:rPr>
          <w:rFonts w:ascii="Times" w:eastAsia="Times New Roman" w:hAnsi="Times" w:cs="Times"/>
          <w:color w:val="000000"/>
          <w:lang w:eastAsia="is-IS"/>
        </w:rPr>
        <w:t>Í yfirlitinu skal veita upplýsingar um verkefni sem rekin eru á ábyrgð sveitarfélagsins</w:t>
      </w:r>
      <w:r w:rsidR="00F37F86">
        <w:rPr>
          <w:rFonts w:ascii="Times" w:eastAsia="Times New Roman" w:hAnsi="Times" w:cs="Times"/>
          <w:color w:val="000000"/>
          <w:lang w:eastAsia="is-IS"/>
        </w:rPr>
        <w:t xml:space="preserve"> og skilgreind eru í 2. gr. viðaukans.</w:t>
      </w:r>
      <w:r>
        <w:rPr>
          <w:rFonts w:ascii="Times" w:eastAsia="Times New Roman" w:hAnsi="Times" w:cs="Times"/>
          <w:color w:val="000000"/>
          <w:lang w:eastAsia="is-IS"/>
        </w:rPr>
        <w:t xml:space="preserve"> Í yfirlitinu skal jafnframt veita upplýsingar um</w:t>
      </w:r>
      <w:r w:rsidR="002725B2">
        <w:rPr>
          <w:rFonts w:ascii="Times" w:eastAsia="Times New Roman" w:hAnsi="Times" w:cs="Times"/>
          <w:color w:val="000000"/>
          <w:lang w:eastAsia="is-IS"/>
        </w:rPr>
        <w:t xml:space="preserve"> beinar</w:t>
      </w:r>
      <w:r>
        <w:rPr>
          <w:rFonts w:ascii="Times" w:eastAsia="Times New Roman" w:hAnsi="Times" w:cs="Times"/>
          <w:color w:val="000000"/>
          <w:lang w:eastAsia="is-IS"/>
        </w:rPr>
        <w:t xml:space="preserve"> ábyrgðir sem sveitarfélagið hefur veitt </w:t>
      </w:r>
      <w:r w:rsidR="00947331">
        <w:rPr>
          <w:rFonts w:ascii="Times" w:eastAsia="Times New Roman" w:hAnsi="Times" w:cs="Times"/>
          <w:color w:val="000000"/>
          <w:lang w:eastAsia="is-IS"/>
        </w:rPr>
        <w:t>til fyrirtækja eða verkefna</w:t>
      </w:r>
      <w:r w:rsidR="00EA21E6">
        <w:rPr>
          <w:rFonts w:ascii="Times" w:eastAsia="Times New Roman" w:hAnsi="Times" w:cs="Times"/>
          <w:color w:val="000000"/>
          <w:lang w:eastAsia="is-IS"/>
        </w:rPr>
        <w:t xml:space="preserve"> og skilgreind eru í </w:t>
      </w:r>
      <w:r w:rsidR="00F534C9">
        <w:rPr>
          <w:rFonts w:ascii="Times" w:eastAsia="Times New Roman" w:hAnsi="Times" w:cs="Times"/>
          <w:color w:val="000000"/>
          <w:lang w:eastAsia="is-IS"/>
        </w:rPr>
        <w:t>2</w:t>
      </w:r>
      <w:r w:rsidR="00EA21E6">
        <w:rPr>
          <w:rFonts w:ascii="Times" w:eastAsia="Times New Roman" w:hAnsi="Times" w:cs="Times"/>
          <w:color w:val="000000"/>
          <w:lang w:eastAsia="is-IS"/>
        </w:rPr>
        <w:t>. gr. viðaukans.</w:t>
      </w:r>
      <w:r w:rsidR="00947331">
        <w:rPr>
          <w:rFonts w:ascii="Times" w:eastAsia="Times New Roman" w:hAnsi="Times" w:cs="Times"/>
          <w:color w:val="000000"/>
          <w:lang w:eastAsia="is-IS"/>
        </w:rPr>
        <w:t xml:space="preserve"> </w:t>
      </w:r>
    </w:p>
    <w:p w:rsidR="00947331" w:rsidRDefault="00FB5CC2" w:rsidP="00525A95">
      <w:pPr>
        <w:spacing w:after="240" w:line="240" w:lineRule="auto"/>
        <w:ind w:firstLine="708"/>
        <w:rPr>
          <w:rFonts w:ascii="Times" w:eastAsia="Times New Roman" w:hAnsi="Times" w:cs="Times"/>
          <w:color w:val="000000"/>
          <w:lang w:eastAsia="is-IS"/>
        </w:rPr>
      </w:pPr>
      <w:r>
        <w:rPr>
          <w:rFonts w:ascii="Times" w:eastAsia="Times New Roman" w:hAnsi="Times" w:cs="Times"/>
          <w:color w:val="000000"/>
          <w:lang w:eastAsia="is-IS"/>
        </w:rPr>
        <w:t xml:space="preserve">Fyrir hvert fyrirtæki eða verkefni skal veita </w:t>
      </w:r>
      <w:bookmarkStart w:id="0" w:name="_GoBack"/>
      <w:bookmarkEnd w:id="0"/>
      <w:r w:rsidR="00F43BBE">
        <w:rPr>
          <w:rFonts w:ascii="Times" w:eastAsia="Times New Roman" w:hAnsi="Times" w:cs="Times"/>
          <w:color w:val="000000"/>
          <w:lang w:eastAsia="is-IS"/>
        </w:rPr>
        <w:t xml:space="preserve">samandregnar </w:t>
      </w:r>
      <w:r>
        <w:rPr>
          <w:rFonts w:ascii="Times" w:eastAsia="Times New Roman" w:hAnsi="Times" w:cs="Times"/>
          <w:color w:val="000000"/>
          <w:lang w:eastAsia="is-IS"/>
        </w:rPr>
        <w:t xml:space="preserve">fjárhagsupplýsingar </w:t>
      </w:r>
      <w:r w:rsidR="00F43BBE">
        <w:rPr>
          <w:rFonts w:ascii="Times" w:eastAsia="Times New Roman" w:hAnsi="Times" w:cs="Times"/>
          <w:color w:val="000000"/>
          <w:lang w:eastAsia="is-IS"/>
        </w:rPr>
        <w:t xml:space="preserve">á formi sbr. </w:t>
      </w:r>
      <w:r w:rsidR="00C34591">
        <w:rPr>
          <w:rFonts w:ascii="Times" w:eastAsia="Times New Roman" w:hAnsi="Times" w:cs="Times"/>
          <w:color w:val="000000"/>
          <w:lang w:eastAsia="is-IS"/>
        </w:rPr>
        <w:t>3</w:t>
      </w:r>
      <w:r w:rsidR="00F43BBE">
        <w:rPr>
          <w:rFonts w:ascii="Times" w:eastAsia="Times New Roman" w:hAnsi="Times" w:cs="Times"/>
          <w:color w:val="000000"/>
          <w:lang w:eastAsia="is-IS"/>
        </w:rPr>
        <w:t xml:space="preserve">. gr. viðaukans. Fjárhagsupplýsingarnar skulu byggja </w:t>
      </w:r>
      <w:r>
        <w:rPr>
          <w:rFonts w:ascii="Times" w:eastAsia="Times New Roman" w:hAnsi="Times" w:cs="Times"/>
          <w:color w:val="000000"/>
          <w:lang w:eastAsia="is-IS"/>
        </w:rPr>
        <w:t xml:space="preserve">á rekstrarreikningi, efnahagsreikningi og sjóðstreymisyfirliti </w:t>
      </w:r>
      <w:r w:rsidR="00F43BBE">
        <w:rPr>
          <w:rFonts w:ascii="Times" w:eastAsia="Times New Roman" w:hAnsi="Times" w:cs="Times"/>
          <w:color w:val="000000"/>
          <w:lang w:eastAsia="is-IS"/>
        </w:rPr>
        <w:t xml:space="preserve">samkvæmt nýjasta fyrirliggjandi ársreikningi </w:t>
      </w:r>
      <w:r>
        <w:rPr>
          <w:rFonts w:ascii="Times" w:eastAsia="Times New Roman" w:hAnsi="Times" w:cs="Times"/>
          <w:color w:val="000000"/>
          <w:lang w:eastAsia="is-IS"/>
        </w:rPr>
        <w:t xml:space="preserve">viðkomandi fyrirtækis eða verkefnis. </w:t>
      </w:r>
      <w:r w:rsidR="00AB5174">
        <w:rPr>
          <w:rFonts w:ascii="Times" w:eastAsia="Times New Roman" w:hAnsi="Times" w:cs="Times"/>
          <w:color w:val="000000"/>
          <w:lang w:eastAsia="is-IS"/>
        </w:rPr>
        <w:t xml:space="preserve">Í yfirlitinu skal koma fram reikningsskiladagur ársreikninga sem byggt er á. </w:t>
      </w:r>
      <w:r w:rsidR="00F43BBE">
        <w:rPr>
          <w:rFonts w:ascii="Times" w:eastAsia="Times New Roman" w:hAnsi="Times" w:cs="Times"/>
          <w:color w:val="000000"/>
          <w:lang w:eastAsia="is-IS"/>
        </w:rPr>
        <w:t xml:space="preserve"> </w:t>
      </w:r>
      <w:r>
        <w:rPr>
          <w:rFonts w:ascii="Times" w:eastAsia="Times New Roman" w:hAnsi="Times" w:cs="Times"/>
          <w:color w:val="000000"/>
          <w:lang w:eastAsia="is-IS"/>
        </w:rPr>
        <w:t>Jafnframt s</w:t>
      </w:r>
      <w:r w:rsidR="007C02A7">
        <w:rPr>
          <w:rFonts w:ascii="Times" w:eastAsia="Times New Roman" w:hAnsi="Times" w:cs="Times"/>
          <w:color w:val="000000"/>
          <w:lang w:eastAsia="is-IS"/>
        </w:rPr>
        <w:t>kulu koma fram</w:t>
      </w:r>
      <w:r>
        <w:rPr>
          <w:rFonts w:ascii="Times" w:eastAsia="Times New Roman" w:hAnsi="Times" w:cs="Times"/>
          <w:color w:val="000000"/>
          <w:lang w:eastAsia="is-IS"/>
        </w:rPr>
        <w:t xml:space="preserve"> upplýsingar um hlutfall ábyrgðar í hverju og einu verkefni eða fjárhæð veittrar ábyrgðar.</w:t>
      </w:r>
    </w:p>
    <w:p w:rsidR="001E1A2D" w:rsidRDefault="001E1A2D" w:rsidP="00C065FF">
      <w:pPr>
        <w:spacing w:after="0" w:line="240" w:lineRule="auto"/>
        <w:rPr>
          <w:rFonts w:eastAsia="Times New Roman"/>
          <w:lang w:eastAsia="is-IS"/>
        </w:rPr>
      </w:pPr>
    </w:p>
    <w:p w:rsidR="001E1A2D" w:rsidRDefault="007F1CA2" w:rsidP="007F1CA2">
      <w:pPr>
        <w:spacing w:after="0" w:line="240" w:lineRule="auto"/>
        <w:jc w:val="center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2</w:t>
      </w:r>
      <w:r w:rsidRPr="003A4672">
        <w:rPr>
          <w:rFonts w:eastAsia="Times New Roman"/>
          <w:lang w:eastAsia="is-IS"/>
        </w:rPr>
        <w:t>. gr.</w:t>
      </w:r>
    </w:p>
    <w:p w:rsidR="00C34591" w:rsidRDefault="00F37F86" w:rsidP="00F37F86">
      <w:pPr>
        <w:spacing w:after="240" w:line="240" w:lineRule="auto"/>
        <w:ind w:firstLine="708"/>
        <w:rPr>
          <w:rFonts w:ascii="Times" w:eastAsia="Times New Roman" w:hAnsi="Times" w:cs="Times"/>
          <w:color w:val="000000"/>
          <w:lang w:eastAsia="is-IS"/>
        </w:rPr>
      </w:pPr>
      <w:r>
        <w:rPr>
          <w:rFonts w:eastAsia="Times New Roman"/>
          <w:lang w:eastAsia="is-IS"/>
        </w:rPr>
        <w:t>Ábyrgða- og skuldbindingay</w:t>
      </w:r>
      <w:r>
        <w:rPr>
          <w:rFonts w:ascii="Times" w:eastAsia="Times New Roman" w:hAnsi="Times" w:cs="Times"/>
          <w:color w:val="000000"/>
          <w:lang w:eastAsia="is-IS"/>
        </w:rPr>
        <w:t xml:space="preserve">firlitið nær ekki til verkefna eða fyrirtækja sem færð eru í A eða B hluta í samanteknum reikningsskilum viðkomandi sveitarfélags (eru hluti af samstæðureikningi). </w:t>
      </w:r>
    </w:p>
    <w:p w:rsidR="000D5AAE" w:rsidRDefault="00C34591" w:rsidP="00F37F86">
      <w:pPr>
        <w:spacing w:after="240" w:line="240" w:lineRule="auto"/>
        <w:ind w:firstLine="708"/>
        <w:rPr>
          <w:rFonts w:ascii="Times" w:eastAsia="Times New Roman" w:hAnsi="Times" w:cs="Times"/>
          <w:color w:val="000000"/>
          <w:lang w:eastAsia="is-IS"/>
        </w:rPr>
      </w:pPr>
      <w:r>
        <w:rPr>
          <w:rFonts w:ascii="Times" w:eastAsia="Times New Roman" w:hAnsi="Times" w:cs="Times"/>
          <w:color w:val="000000"/>
          <w:lang w:eastAsia="is-IS"/>
        </w:rPr>
        <w:t>Í yfirliti um verkefni með ábyrgð sveitarfélags</w:t>
      </w:r>
      <w:r w:rsidR="000D5AAE">
        <w:rPr>
          <w:rFonts w:ascii="Times" w:eastAsia="Times New Roman" w:hAnsi="Times" w:cs="Times"/>
          <w:color w:val="000000"/>
          <w:lang w:eastAsia="is-IS"/>
        </w:rPr>
        <w:t xml:space="preserve"> skulu koma fram upplýsingar um eftirfarandi f</w:t>
      </w:r>
      <w:r w:rsidR="00F37F86">
        <w:rPr>
          <w:rFonts w:ascii="Times" w:eastAsia="Times New Roman" w:hAnsi="Times" w:cs="Times"/>
          <w:color w:val="000000"/>
          <w:lang w:eastAsia="is-IS"/>
        </w:rPr>
        <w:t>yrirtæki eða verkefni</w:t>
      </w:r>
      <w:r w:rsidR="000D5AAE">
        <w:rPr>
          <w:rFonts w:ascii="Times" w:eastAsia="Times New Roman" w:hAnsi="Times" w:cs="Times"/>
          <w:color w:val="000000"/>
          <w:lang w:eastAsia="is-IS"/>
        </w:rPr>
        <w:t xml:space="preserve"> sem sveitarfélagið ber ábyrgð á: </w:t>
      </w:r>
    </w:p>
    <w:p w:rsidR="00844856" w:rsidRDefault="00844856" w:rsidP="00844856">
      <w:pPr>
        <w:pStyle w:val="ListParagraph"/>
        <w:numPr>
          <w:ilvl w:val="0"/>
          <w:numId w:val="3"/>
        </w:numPr>
        <w:spacing w:after="240" w:line="240" w:lineRule="auto"/>
        <w:rPr>
          <w:lang w:eastAsia="is-IS"/>
        </w:rPr>
      </w:pPr>
      <w:r>
        <w:rPr>
          <w:lang w:eastAsia="is-IS"/>
        </w:rPr>
        <w:t>Öll fyrirtæki, verkefni eða hlutdeildarfélög sem sveitarfélagið ber ábyrgð á rekstri</w:t>
      </w:r>
      <w:r w:rsidR="002725B2">
        <w:rPr>
          <w:lang w:eastAsia="is-IS"/>
        </w:rPr>
        <w:t xml:space="preserve"> og þar með skuldum og skuldbindingum</w:t>
      </w:r>
      <w:r>
        <w:rPr>
          <w:lang w:eastAsia="is-IS"/>
        </w:rPr>
        <w:t>.</w:t>
      </w:r>
    </w:p>
    <w:p w:rsidR="00844856" w:rsidRDefault="00844856" w:rsidP="00844856">
      <w:pPr>
        <w:pStyle w:val="ListParagraph"/>
        <w:numPr>
          <w:ilvl w:val="0"/>
          <w:numId w:val="3"/>
        </w:numPr>
        <w:spacing w:after="240" w:line="240" w:lineRule="auto"/>
        <w:rPr>
          <w:lang w:eastAsia="is-IS"/>
        </w:rPr>
      </w:pPr>
      <w:r>
        <w:rPr>
          <w:lang w:eastAsia="is-IS"/>
        </w:rPr>
        <w:t>Öll fyrirtæki, verkefni eða hlutdeildarfélög sem sveitarfélagið hefur veitt beina ábyrgð á tilteknum skuldum eða skuldbindingum.</w:t>
      </w:r>
    </w:p>
    <w:p w:rsidR="000D5AAE" w:rsidRDefault="00F43BBE" w:rsidP="00EA21E6">
      <w:pPr>
        <w:spacing w:after="240" w:line="240" w:lineRule="auto"/>
        <w:ind w:firstLine="708"/>
        <w:rPr>
          <w:rFonts w:eastAsia="Times New Roman"/>
          <w:lang w:eastAsia="is-IS"/>
        </w:rPr>
      </w:pPr>
      <w:r>
        <w:rPr>
          <w:rFonts w:ascii="Times" w:eastAsia="Times New Roman" w:hAnsi="Times" w:cs="Times"/>
          <w:color w:val="000000"/>
          <w:lang w:eastAsia="is-IS"/>
        </w:rPr>
        <w:t xml:space="preserve">Önnur félög sem eru með takmarkaða ábyrgð eigenda eru undanskilin. </w:t>
      </w:r>
      <w:r w:rsidR="0053147F" w:rsidRPr="00EA21E6">
        <w:rPr>
          <w:rFonts w:eastAsia="Times New Roman"/>
          <w:lang w:eastAsia="is-IS"/>
        </w:rPr>
        <w:t xml:space="preserve">Heimilt er að undanskilja fyrirtæki eða verkefni þar sem hlutfall ábyrgðar sveitarfélags er undir </w:t>
      </w:r>
      <w:r w:rsidR="0053147F" w:rsidRPr="002F0C9B">
        <w:rPr>
          <w:rFonts w:eastAsia="Times New Roman"/>
          <w:highlight w:val="yellow"/>
          <w:lang w:eastAsia="is-IS"/>
        </w:rPr>
        <w:t>x%</w:t>
      </w:r>
      <w:r w:rsidR="0053147F" w:rsidRPr="00EA21E6">
        <w:rPr>
          <w:rFonts w:eastAsia="Times New Roman"/>
          <w:lang w:eastAsia="is-IS"/>
        </w:rPr>
        <w:t xml:space="preserve">. Þó </w:t>
      </w:r>
      <w:r w:rsidR="00B21034">
        <w:rPr>
          <w:rFonts w:eastAsia="Times New Roman"/>
          <w:lang w:eastAsia="is-IS"/>
        </w:rPr>
        <w:t>skal ekki undanskilja fyrirtæki</w:t>
      </w:r>
      <w:r w:rsidR="0053147F" w:rsidRPr="00EA21E6">
        <w:rPr>
          <w:rFonts w:eastAsia="Times New Roman"/>
          <w:lang w:eastAsia="is-IS"/>
        </w:rPr>
        <w:t xml:space="preserve"> eða verkefni ef </w:t>
      </w:r>
      <w:r w:rsidR="00EA21E6" w:rsidRPr="00EA21E6">
        <w:rPr>
          <w:rFonts w:eastAsia="Times New Roman"/>
          <w:lang w:eastAsia="is-IS"/>
        </w:rPr>
        <w:t xml:space="preserve">fjárhæð skulda og skuldbindinga miðað við hlutfall ábyrgðar sveitarfélags er umfram </w:t>
      </w:r>
      <w:r w:rsidR="00EA21E6" w:rsidRPr="002F0C9B">
        <w:rPr>
          <w:rFonts w:eastAsia="Times New Roman"/>
          <w:highlight w:val="yellow"/>
          <w:lang w:eastAsia="is-IS"/>
        </w:rPr>
        <w:t>x%</w:t>
      </w:r>
      <w:r w:rsidR="00EA21E6" w:rsidRPr="00EA21E6">
        <w:rPr>
          <w:rFonts w:eastAsia="Times New Roman"/>
          <w:lang w:eastAsia="is-IS"/>
        </w:rPr>
        <w:t xml:space="preserve"> af heildareignum samkvæmt efnahagsreikningi A og B hluta sveitarfélags. </w:t>
      </w:r>
    </w:p>
    <w:p w:rsidR="007F1CA2" w:rsidRDefault="00C34591" w:rsidP="007F1CA2">
      <w:pPr>
        <w:spacing w:after="0" w:line="240" w:lineRule="auto"/>
        <w:jc w:val="center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3</w:t>
      </w:r>
      <w:r w:rsidR="007F1CA2" w:rsidRPr="003A4672">
        <w:rPr>
          <w:rFonts w:eastAsia="Times New Roman"/>
          <w:lang w:eastAsia="is-IS"/>
        </w:rPr>
        <w:t>. gr.</w:t>
      </w:r>
    </w:p>
    <w:p w:rsidR="007F1CA2" w:rsidRDefault="007F1CA2" w:rsidP="007F1CA2">
      <w:pPr>
        <w:spacing w:after="0" w:line="240" w:lineRule="auto"/>
        <w:rPr>
          <w:rFonts w:eastAsia="Times New Roman"/>
          <w:lang w:eastAsia="is-IS"/>
        </w:rPr>
      </w:pPr>
    </w:p>
    <w:p w:rsidR="00525A95" w:rsidRDefault="00525A95" w:rsidP="007F1CA2">
      <w:pPr>
        <w:ind w:firstLine="708"/>
      </w:pPr>
      <w:r>
        <w:t>Eftirfarandi er</w:t>
      </w:r>
      <w:r w:rsidR="007F1CA2">
        <w:t xml:space="preserve"> form </w:t>
      </w:r>
      <w:r>
        <w:t>fyrir</w:t>
      </w:r>
      <w:r w:rsidR="007F1CA2">
        <w:t xml:space="preserve"> </w:t>
      </w:r>
      <w:r>
        <w:t>ábyrgða</w:t>
      </w:r>
      <w:r w:rsidR="007F1CA2">
        <w:t>- og skuldbindinga</w:t>
      </w:r>
      <w:r>
        <w:t>yfirlit</w:t>
      </w:r>
      <w:r w:rsidR="003C1B5A">
        <w:t>.</w:t>
      </w:r>
    </w:p>
    <w:p w:rsidR="00844856" w:rsidRDefault="007F1CA2" w:rsidP="00525A95">
      <w:pPr>
        <w:rPr>
          <w:noProof/>
          <w:lang w:eastAsia="is-IS"/>
        </w:rPr>
      </w:pPr>
      <w:r>
        <w:t xml:space="preserve">  </w:t>
      </w:r>
    </w:p>
    <w:p w:rsidR="00844856" w:rsidRDefault="00844856">
      <w:pPr>
        <w:rPr>
          <w:noProof/>
          <w:lang w:eastAsia="is-IS"/>
        </w:rPr>
      </w:pPr>
      <w:r>
        <w:rPr>
          <w:noProof/>
          <w:lang w:eastAsia="is-IS"/>
        </w:rPr>
        <w:br w:type="page"/>
      </w:r>
    </w:p>
    <w:p w:rsidR="002725B2" w:rsidRDefault="002725B2" w:rsidP="002725B2"/>
    <w:p w:rsidR="00613969" w:rsidRDefault="00802D70" w:rsidP="00525A95">
      <w:r w:rsidRPr="00802D70">
        <w:rPr>
          <w:noProof/>
          <w:lang w:eastAsia="is-IS"/>
        </w:rPr>
        <w:drawing>
          <wp:inline distT="0" distB="0" distL="0" distR="0" wp14:anchorId="245F170C" wp14:editId="6F03F5CF">
            <wp:extent cx="5759450" cy="584222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969" w:rsidSect="006A7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8BB"/>
    <w:multiLevelType w:val="hybridMultilevel"/>
    <w:tmpl w:val="A1D2644A"/>
    <w:lvl w:ilvl="0" w:tplc="A48073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A24F42"/>
    <w:multiLevelType w:val="hybridMultilevel"/>
    <w:tmpl w:val="22045692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A42F2"/>
    <w:multiLevelType w:val="hybridMultilevel"/>
    <w:tmpl w:val="BFE8A740"/>
    <w:lvl w:ilvl="0" w:tplc="A98E1682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FF"/>
    <w:rsid w:val="00006546"/>
    <w:rsid w:val="000101B4"/>
    <w:rsid w:val="00016C30"/>
    <w:rsid w:val="0002153C"/>
    <w:rsid w:val="000251A2"/>
    <w:rsid w:val="0002562A"/>
    <w:rsid w:val="00034193"/>
    <w:rsid w:val="00042695"/>
    <w:rsid w:val="000651C4"/>
    <w:rsid w:val="000657AD"/>
    <w:rsid w:val="0007647C"/>
    <w:rsid w:val="00094687"/>
    <w:rsid w:val="00094A89"/>
    <w:rsid w:val="000B07F7"/>
    <w:rsid w:val="000D5AAE"/>
    <w:rsid w:val="000D61D1"/>
    <w:rsid w:val="000F3517"/>
    <w:rsid w:val="00117C10"/>
    <w:rsid w:val="001318D0"/>
    <w:rsid w:val="00140A9B"/>
    <w:rsid w:val="00160239"/>
    <w:rsid w:val="00164D8B"/>
    <w:rsid w:val="00175725"/>
    <w:rsid w:val="00187255"/>
    <w:rsid w:val="001924D3"/>
    <w:rsid w:val="001A2A38"/>
    <w:rsid w:val="001E1A2D"/>
    <w:rsid w:val="001F5299"/>
    <w:rsid w:val="0023726A"/>
    <w:rsid w:val="00252207"/>
    <w:rsid w:val="00263042"/>
    <w:rsid w:val="00266318"/>
    <w:rsid w:val="00267757"/>
    <w:rsid w:val="002725B2"/>
    <w:rsid w:val="002740EB"/>
    <w:rsid w:val="002950AD"/>
    <w:rsid w:val="002A6A59"/>
    <w:rsid w:val="002C4AC9"/>
    <w:rsid w:val="002E0177"/>
    <w:rsid w:val="002E3EF8"/>
    <w:rsid w:val="002F0C9B"/>
    <w:rsid w:val="002F0D28"/>
    <w:rsid w:val="002F20CD"/>
    <w:rsid w:val="002F3236"/>
    <w:rsid w:val="00301A21"/>
    <w:rsid w:val="00301F31"/>
    <w:rsid w:val="003027AE"/>
    <w:rsid w:val="00314309"/>
    <w:rsid w:val="00323D67"/>
    <w:rsid w:val="00324A7D"/>
    <w:rsid w:val="0033724E"/>
    <w:rsid w:val="003477E4"/>
    <w:rsid w:val="0035255A"/>
    <w:rsid w:val="00355DBD"/>
    <w:rsid w:val="00363D4B"/>
    <w:rsid w:val="003816E2"/>
    <w:rsid w:val="003832B3"/>
    <w:rsid w:val="003956E3"/>
    <w:rsid w:val="00395FC4"/>
    <w:rsid w:val="003B0EC1"/>
    <w:rsid w:val="003C1B5A"/>
    <w:rsid w:val="003C7446"/>
    <w:rsid w:val="003D5911"/>
    <w:rsid w:val="003E5766"/>
    <w:rsid w:val="003F3657"/>
    <w:rsid w:val="004026AC"/>
    <w:rsid w:val="00403B4D"/>
    <w:rsid w:val="00405967"/>
    <w:rsid w:val="0041239F"/>
    <w:rsid w:val="00412FD4"/>
    <w:rsid w:val="00421E23"/>
    <w:rsid w:val="00426291"/>
    <w:rsid w:val="0042656C"/>
    <w:rsid w:val="00432CDD"/>
    <w:rsid w:val="00442D41"/>
    <w:rsid w:val="00444E12"/>
    <w:rsid w:val="00447A94"/>
    <w:rsid w:val="00462AB0"/>
    <w:rsid w:val="004667AC"/>
    <w:rsid w:val="004A64F7"/>
    <w:rsid w:val="004B5647"/>
    <w:rsid w:val="004B5B49"/>
    <w:rsid w:val="004B6F91"/>
    <w:rsid w:val="004D40F5"/>
    <w:rsid w:val="004E298B"/>
    <w:rsid w:val="004E2E4B"/>
    <w:rsid w:val="004F120D"/>
    <w:rsid w:val="00505814"/>
    <w:rsid w:val="00514FE3"/>
    <w:rsid w:val="00525A95"/>
    <w:rsid w:val="0053147F"/>
    <w:rsid w:val="00535E50"/>
    <w:rsid w:val="00550ED6"/>
    <w:rsid w:val="005650F9"/>
    <w:rsid w:val="00594701"/>
    <w:rsid w:val="005A2DE2"/>
    <w:rsid w:val="005B1262"/>
    <w:rsid w:val="005D20E7"/>
    <w:rsid w:val="005E7DF1"/>
    <w:rsid w:val="005F4DD1"/>
    <w:rsid w:val="0060215F"/>
    <w:rsid w:val="00613969"/>
    <w:rsid w:val="006312E3"/>
    <w:rsid w:val="0064354D"/>
    <w:rsid w:val="006528A7"/>
    <w:rsid w:val="00660CA8"/>
    <w:rsid w:val="00662EC1"/>
    <w:rsid w:val="00682587"/>
    <w:rsid w:val="00692639"/>
    <w:rsid w:val="006A10CB"/>
    <w:rsid w:val="006A7C95"/>
    <w:rsid w:val="006B0AD6"/>
    <w:rsid w:val="006B0E52"/>
    <w:rsid w:val="006B43EF"/>
    <w:rsid w:val="006C0791"/>
    <w:rsid w:val="006C08BA"/>
    <w:rsid w:val="006C33AC"/>
    <w:rsid w:val="006D137C"/>
    <w:rsid w:val="006D543E"/>
    <w:rsid w:val="006E6E6F"/>
    <w:rsid w:val="006F6471"/>
    <w:rsid w:val="00713A9B"/>
    <w:rsid w:val="00736E73"/>
    <w:rsid w:val="0074117A"/>
    <w:rsid w:val="00747BB3"/>
    <w:rsid w:val="00753B13"/>
    <w:rsid w:val="00760ABF"/>
    <w:rsid w:val="00760C8C"/>
    <w:rsid w:val="00763E0A"/>
    <w:rsid w:val="007679C7"/>
    <w:rsid w:val="00770865"/>
    <w:rsid w:val="00783927"/>
    <w:rsid w:val="007C02A7"/>
    <w:rsid w:val="007C66BD"/>
    <w:rsid w:val="007D2FBA"/>
    <w:rsid w:val="007D3EFC"/>
    <w:rsid w:val="007D62AD"/>
    <w:rsid w:val="007F1CA2"/>
    <w:rsid w:val="007F7817"/>
    <w:rsid w:val="00802D70"/>
    <w:rsid w:val="00806C39"/>
    <w:rsid w:val="00810E08"/>
    <w:rsid w:val="008258B1"/>
    <w:rsid w:val="00830904"/>
    <w:rsid w:val="00844856"/>
    <w:rsid w:val="008448D9"/>
    <w:rsid w:val="00862D0C"/>
    <w:rsid w:val="00866B13"/>
    <w:rsid w:val="0087039D"/>
    <w:rsid w:val="00882AA6"/>
    <w:rsid w:val="008842D8"/>
    <w:rsid w:val="00891BBA"/>
    <w:rsid w:val="00893568"/>
    <w:rsid w:val="008A0E9D"/>
    <w:rsid w:val="008A6ABB"/>
    <w:rsid w:val="008B2ACA"/>
    <w:rsid w:val="008D3299"/>
    <w:rsid w:val="008D4A12"/>
    <w:rsid w:val="00914592"/>
    <w:rsid w:val="00940171"/>
    <w:rsid w:val="0094282A"/>
    <w:rsid w:val="00943BE5"/>
    <w:rsid w:val="00947331"/>
    <w:rsid w:val="00960330"/>
    <w:rsid w:val="009721BA"/>
    <w:rsid w:val="00975BBA"/>
    <w:rsid w:val="00977ABC"/>
    <w:rsid w:val="009850D1"/>
    <w:rsid w:val="00994B2A"/>
    <w:rsid w:val="009B042B"/>
    <w:rsid w:val="009B18C3"/>
    <w:rsid w:val="009C0BED"/>
    <w:rsid w:val="009C622F"/>
    <w:rsid w:val="009D2FE0"/>
    <w:rsid w:val="009D59F2"/>
    <w:rsid w:val="009E197C"/>
    <w:rsid w:val="009F0A14"/>
    <w:rsid w:val="009F6C7C"/>
    <w:rsid w:val="00A07CB6"/>
    <w:rsid w:val="00A14CF9"/>
    <w:rsid w:val="00A15C76"/>
    <w:rsid w:val="00A2251E"/>
    <w:rsid w:val="00A23B73"/>
    <w:rsid w:val="00A304BF"/>
    <w:rsid w:val="00A31F46"/>
    <w:rsid w:val="00A55A6E"/>
    <w:rsid w:val="00A57975"/>
    <w:rsid w:val="00A84116"/>
    <w:rsid w:val="00A93133"/>
    <w:rsid w:val="00AA131A"/>
    <w:rsid w:val="00AA7662"/>
    <w:rsid w:val="00AB1A04"/>
    <w:rsid w:val="00AB5174"/>
    <w:rsid w:val="00AB5608"/>
    <w:rsid w:val="00AC044B"/>
    <w:rsid w:val="00AC4A0C"/>
    <w:rsid w:val="00AE5CE9"/>
    <w:rsid w:val="00B21034"/>
    <w:rsid w:val="00B374A0"/>
    <w:rsid w:val="00B43938"/>
    <w:rsid w:val="00B552DE"/>
    <w:rsid w:val="00B5772F"/>
    <w:rsid w:val="00B732FA"/>
    <w:rsid w:val="00B7379D"/>
    <w:rsid w:val="00B800DE"/>
    <w:rsid w:val="00B922CC"/>
    <w:rsid w:val="00BA3975"/>
    <w:rsid w:val="00BB3AFF"/>
    <w:rsid w:val="00BC5016"/>
    <w:rsid w:val="00BE3848"/>
    <w:rsid w:val="00BE4302"/>
    <w:rsid w:val="00BE5CD0"/>
    <w:rsid w:val="00BF3EE2"/>
    <w:rsid w:val="00BF678D"/>
    <w:rsid w:val="00C03E0B"/>
    <w:rsid w:val="00C06005"/>
    <w:rsid w:val="00C065FF"/>
    <w:rsid w:val="00C16EA7"/>
    <w:rsid w:val="00C34591"/>
    <w:rsid w:val="00C62D1C"/>
    <w:rsid w:val="00C72F61"/>
    <w:rsid w:val="00C74B59"/>
    <w:rsid w:val="00C76227"/>
    <w:rsid w:val="00C867A2"/>
    <w:rsid w:val="00C94C7A"/>
    <w:rsid w:val="00CA432F"/>
    <w:rsid w:val="00CA6B94"/>
    <w:rsid w:val="00CB08D4"/>
    <w:rsid w:val="00CE4C34"/>
    <w:rsid w:val="00D003C6"/>
    <w:rsid w:val="00D058A2"/>
    <w:rsid w:val="00D22173"/>
    <w:rsid w:val="00D35859"/>
    <w:rsid w:val="00D40622"/>
    <w:rsid w:val="00D7762D"/>
    <w:rsid w:val="00D921E2"/>
    <w:rsid w:val="00D92880"/>
    <w:rsid w:val="00D93AD6"/>
    <w:rsid w:val="00D946B0"/>
    <w:rsid w:val="00DA0613"/>
    <w:rsid w:val="00DA19FA"/>
    <w:rsid w:val="00DA39B3"/>
    <w:rsid w:val="00DB4DBA"/>
    <w:rsid w:val="00DB7657"/>
    <w:rsid w:val="00DC45CB"/>
    <w:rsid w:val="00DC786E"/>
    <w:rsid w:val="00DD60DF"/>
    <w:rsid w:val="00DE1CE1"/>
    <w:rsid w:val="00DF4DE9"/>
    <w:rsid w:val="00E07895"/>
    <w:rsid w:val="00E20F0F"/>
    <w:rsid w:val="00E64990"/>
    <w:rsid w:val="00E803F7"/>
    <w:rsid w:val="00EA21E6"/>
    <w:rsid w:val="00EC4453"/>
    <w:rsid w:val="00ED06A7"/>
    <w:rsid w:val="00ED59BA"/>
    <w:rsid w:val="00ED603D"/>
    <w:rsid w:val="00ED7BE3"/>
    <w:rsid w:val="00EE43AF"/>
    <w:rsid w:val="00F00462"/>
    <w:rsid w:val="00F0223A"/>
    <w:rsid w:val="00F06E57"/>
    <w:rsid w:val="00F179AC"/>
    <w:rsid w:val="00F254F6"/>
    <w:rsid w:val="00F30E63"/>
    <w:rsid w:val="00F32020"/>
    <w:rsid w:val="00F33A85"/>
    <w:rsid w:val="00F37F86"/>
    <w:rsid w:val="00F43BBE"/>
    <w:rsid w:val="00F534C9"/>
    <w:rsid w:val="00F62804"/>
    <w:rsid w:val="00F76516"/>
    <w:rsid w:val="00F800D1"/>
    <w:rsid w:val="00F8465D"/>
    <w:rsid w:val="00F857D6"/>
    <w:rsid w:val="00FA5418"/>
    <w:rsid w:val="00FA793A"/>
    <w:rsid w:val="00FB5276"/>
    <w:rsid w:val="00FB5CC2"/>
    <w:rsid w:val="00FB5EB7"/>
    <w:rsid w:val="00FB7E6E"/>
    <w:rsid w:val="00FD250D"/>
    <w:rsid w:val="00FE3913"/>
    <w:rsid w:val="00FE5675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F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5F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F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5F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Guðmundsson, Björgvin</dc:creator>
  <cp:lastModifiedBy>Jóhannes Tómasson</cp:lastModifiedBy>
  <cp:revision>2</cp:revision>
  <dcterms:created xsi:type="dcterms:W3CDTF">2014-12-23T09:30:00Z</dcterms:created>
  <dcterms:modified xsi:type="dcterms:W3CDTF">2014-12-23T09:30:00Z</dcterms:modified>
</cp:coreProperties>
</file>