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F2" w:rsidRPr="00790FF2" w:rsidRDefault="0049262A" w:rsidP="00A26BB7">
      <w:pPr>
        <w:jc w:val="center"/>
        <w:rPr>
          <w:rFonts w:ascii="Times New Roman" w:hAnsi="Times New Roman" w:cs="Times New Roman"/>
          <w:b/>
          <w:sz w:val="28"/>
          <w:szCs w:val="28"/>
        </w:rPr>
      </w:pPr>
      <w:r w:rsidRPr="00790FF2">
        <w:rPr>
          <w:rFonts w:ascii="Times New Roman" w:hAnsi="Times New Roman" w:cs="Times New Roman"/>
          <w:b/>
          <w:sz w:val="28"/>
          <w:szCs w:val="28"/>
        </w:rPr>
        <w:t xml:space="preserve">Reglugerð </w:t>
      </w:r>
    </w:p>
    <w:p w:rsidR="0012785E" w:rsidRPr="00790FF2" w:rsidRDefault="0049262A" w:rsidP="00A26BB7">
      <w:pPr>
        <w:jc w:val="center"/>
        <w:rPr>
          <w:rFonts w:ascii="Times New Roman" w:hAnsi="Times New Roman" w:cs="Times New Roman"/>
          <w:b/>
          <w:sz w:val="28"/>
          <w:szCs w:val="28"/>
        </w:rPr>
      </w:pPr>
      <w:r w:rsidRPr="00790FF2">
        <w:rPr>
          <w:rFonts w:ascii="Times New Roman" w:hAnsi="Times New Roman" w:cs="Times New Roman"/>
          <w:b/>
          <w:sz w:val="28"/>
          <w:szCs w:val="28"/>
        </w:rPr>
        <w:t>um störf og starfshætti</w:t>
      </w:r>
      <w:r w:rsidR="00C74D71" w:rsidRPr="00790FF2">
        <w:rPr>
          <w:rFonts w:ascii="Times New Roman" w:hAnsi="Times New Roman" w:cs="Times New Roman"/>
          <w:b/>
          <w:sz w:val="28"/>
          <w:szCs w:val="28"/>
        </w:rPr>
        <w:t xml:space="preserve"> kærunefnd</w:t>
      </w:r>
      <w:r w:rsidRPr="00790FF2">
        <w:rPr>
          <w:rFonts w:ascii="Times New Roman" w:hAnsi="Times New Roman" w:cs="Times New Roman"/>
          <w:b/>
          <w:sz w:val="28"/>
          <w:szCs w:val="28"/>
        </w:rPr>
        <w:t>ar</w:t>
      </w:r>
      <w:r w:rsidR="00A26BB7" w:rsidRPr="00790FF2">
        <w:rPr>
          <w:rFonts w:ascii="Times New Roman" w:hAnsi="Times New Roman" w:cs="Times New Roman"/>
          <w:b/>
          <w:sz w:val="28"/>
          <w:szCs w:val="28"/>
        </w:rPr>
        <w:t xml:space="preserve"> útlendingamála</w:t>
      </w:r>
    </w:p>
    <w:p w:rsidR="002F163A" w:rsidRDefault="002F163A" w:rsidP="00A26BB7">
      <w:pPr>
        <w:jc w:val="center"/>
        <w:rPr>
          <w:rFonts w:ascii="Times New Roman" w:hAnsi="Times New Roman" w:cs="Times New Roman"/>
          <w:b/>
          <w:sz w:val="24"/>
          <w:szCs w:val="24"/>
          <w:u w:val="single"/>
        </w:rPr>
      </w:pPr>
    </w:p>
    <w:p w:rsidR="00F714A9" w:rsidRDefault="00F714A9" w:rsidP="00A26BB7">
      <w:pPr>
        <w:jc w:val="center"/>
        <w:rPr>
          <w:rFonts w:ascii="Times New Roman" w:hAnsi="Times New Roman" w:cs="Times New Roman"/>
          <w:sz w:val="24"/>
          <w:szCs w:val="24"/>
        </w:rPr>
      </w:pPr>
      <w:r>
        <w:rPr>
          <w:rFonts w:ascii="Times New Roman" w:hAnsi="Times New Roman" w:cs="Times New Roman"/>
          <w:sz w:val="24"/>
          <w:szCs w:val="24"/>
        </w:rPr>
        <w:t xml:space="preserve">1. gr. </w:t>
      </w:r>
    </w:p>
    <w:p w:rsidR="00F714A9" w:rsidRPr="00F714A9" w:rsidRDefault="00F714A9" w:rsidP="00F714A9">
      <w:pPr>
        <w:jc w:val="center"/>
        <w:rPr>
          <w:rFonts w:ascii="Times New Roman" w:hAnsi="Times New Roman" w:cs="Times New Roman"/>
          <w:i/>
          <w:sz w:val="24"/>
          <w:szCs w:val="24"/>
        </w:rPr>
      </w:pPr>
      <w:r w:rsidRPr="00F714A9">
        <w:rPr>
          <w:rFonts w:ascii="Times New Roman" w:hAnsi="Times New Roman" w:cs="Times New Roman"/>
          <w:i/>
          <w:sz w:val="24"/>
          <w:szCs w:val="24"/>
        </w:rPr>
        <w:t xml:space="preserve">Hlutverk </w:t>
      </w:r>
      <w:r>
        <w:rPr>
          <w:rFonts w:ascii="Times New Roman" w:hAnsi="Times New Roman" w:cs="Times New Roman"/>
          <w:i/>
          <w:sz w:val="24"/>
          <w:szCs w:val="24"/>
        </w:rPr>
        <w:t xml:space="preserve">og valdsvið </w:t>
      </w:r>
      <w:r w:rsidRPr="00F714A9">
        <w:rPr>
          <w:rFonts w:ascii="Times New Roman" w:hAnsi="Times New Roman" w:cs="Times New Roman"/>
          <w:i/>
          <w:sz w:val="24"/>
          <w:szCs w:val="24"/>
        </w:rPr>
        <w:t>kærunefndar útlendingamála.</w:t>
      </w:r>
    </w:p>
    <w:p w:rsidR="00F714A9" w:rsidRDefault="00F714A9" w:rsidP="00F714A9">
      <w:pPr>
        <w:spacing w:after="0"/>
        <w:jc w:val="both"/>
        <w:rPr>
          <w:rFonts w:ascii="Times New Roman" w:hAnsi="Times New Roman" w:cs="Times New Roman"/>
          <w:sz w:val="24"/>
          <w:szCs w:val="24"/>
        </w:rPr>
      </w:pPr>
      <w:r>
        <w:rPr>
          <w:rFonts w:ascii="Times New Roman" w:hAnsi="Times New Roman" w:cs="Times New Roman"/>
          <w:sz w:val="24"/>
          <w:szCs w:val="24"/>
        </w:rPr>
        <w:t xml:space="preserve">   Kærunefnd útlendingamála er sjálfstæð stjórnsýslunefnd sem úrskurðar í málum sem til hennar eru kærð á grundvelli 30. gr. laga nr. 96/2002 um útlendinga (hér</w:t>
      </w:r>
      <w:r w:rsidR="00CF1996">
        <w:rPr>
          <w:rFonts w:ascii="Times New Roman" w:hAnsi="Times New Roman" w:cs="Times New Roman"/>
          <w:sz w:val="24"/>
          <w:szCs w:val="24"/>
        </w:rPr>
        <w:t xml:space="preserve"> </w:t>
      </w:r>
      <w:r>
        <w:rPr>
          <w:rFonts w:ascii="Times New Roman" w:hAnsi="Times New Roman" w:cs="Times New Roman"/>
          <w:sz w:val="24"/>
          <w:szCs w:val="24"/>
        </w:rPr>
        <w:t xml:space="preserve">eftir nefnd útlendingalög). </w:t>
      </w:r>
      <w:r w:rsidR="00FF772A">
        <w:rPr>
          <w:rFonts w:ascii="Times New Roman" w:hAnsi="Times New Roman" w:cs="Times New Roman"/>
          <w:sz w:val="24"/>
          <w:szCs w:val="24"/>
        </w:rPr>
        <w:t xml:space="preserve">Um skipan nefndarinnar er mælt fyrir í </w:t>
      </w:r>
      <w:r w:rsidR="00CF1996">
        <w:rPr>
          <w:rFonts w:ascii="Times New Roman" w:hAnsi="Times New Roman" w:cs="Times New Roman"/>
          <w:sz w:val="24"/>
          <w:szCs w:val="24"/>
        </w:rPr>
        <w:t>útlendingalögum</w:t>
      </w:r>
      <w:r w:rsidR="00FF772A">
        <w:rPr>
          <w:rFonts w:ascii="Times New Roman" w:hAnsi="Times New Roman" w:cs="Times New Roman"/>
          <w:sz w:val="24"/>
          <w:szCs w:val="24"/>
        </w:rPr>
        <w:t xml:space="preserve">. </w:t>
      </w:r>
      <w:r>
        <w:rPr>
          <w:rFonts w:ascii="Times New Roman" w:hAnsi="Times New Roman" w:cs="Times New Roman"/>
          <w:sz w:val="24"/>
          <w:szCs w:val="24"/>
        </w:rPr>
        <w:t>Úrskurð</w:t>
      </w:r>
      <w:r w:rsidR="00CF1996">
        <w:rPr>
          <w:rFonts w:ascii="Times New Roman" w:hAnsi="Times New Roman" w:cs="Times New Roman"/>
          <w:sz w:val="24"/>
          <w:szCs w:val="24"/>
        </w:rPr>
        <w:t>ir</w:t>
      </w:r>
      <w:r>
        <w:rPr>
          <w:rFonts w:ascii="Times New Roman" w:hAnsi="Times New Roman" w:cs="Times New Roman"/>
          <w:sz w:val="24"/>
          <w:szCs w:val="24"/>
        </w:rPr>
        <w:t xml:space="preserve"> nefndarinnar er</w:t>
      </w:r>
      <w:r w:rsidR="00DC3858">
        <w:rPr>
          <w:rFonts w:ascii="Times New Roman" w:hAnsi="Times New Roman" w:cs="Times New Roman"/>
          <w:sz w:val="24"/>
          <w:szCs w:val="24"/>
        </w:rPr>
        <w:t>u</w:t>
      </w:r>
      <w:r>
        <w:rPr>
          <w:rFonts w:ascii="Times New Roman" w:hAnsi="Times New Roman" w:cs="Times New Roman"/>
          <w:sz w:val="24"/>
          <w:szCs w:val="24"/>
        </w:rPr>
        <w:t xml:space="preserve"> </w:t>
      </w:r>
      <w:r w:rsidR="00CF1996">
        <w:rPr>
          <w:rFonts w:ascii="Times New Roman" w:hAnsi="Times New Roman" w:cs="Times New Roman"/>
          <w:sz w:val="24"/>
          <w:szCs w:val="24"/>
        </w:rPr>
        <w:t>endanlegir á stjórnsýslustigi.</w:t>
      </w:r>
    </w:p>
    <w:p w:rsidR="00F714A9" w:rsidRDefault="00F714A9" w:rsidP="00F714A9">
      <w:pPr>
        <w:spacing w:after="0"/>
        <w:jc w:val="both"/>
        <w:rPr>
          <w:rFonts w:ascii="Times New Roman" w:hAnsi="Times New Roman" w:cs="Times New Roman"/>
          <w:sz w:val="24"/>
          <w:szCs w:val="24"/>
        </w:rPr>
      </w:pPr>
      <w:r>
        <w:rPr>
          <w:rFonts w:ascii="Times New Roman" w:hAnsi="Times New Roman" w:cs="Times New Roman"/>
          <w:sz w:val="24"/>
          <w:szCs w:val="24"/>
        </w:rPr>
        <w:t xml:space="preserve">   Við úrlausn mála hefur kærunefnd útlendingamála sömu valdheimildir og ráðher</w:t>
      </w:r>
      <w:r w:rsidR="0048714C">
        <w:rPr>
          <w:rFonts w:ascii="Times New Roman" w:hAnsi="Times New Roman" w:cs="Times New Roman"/>
          <w:sz w:val="24"/>
          <w:szCs w:val="24"/>
        </w:rPr>
        <w:t>r</w:t>
      </w:r>
      <w:r>
        <w:rPr>
          <w:rFonts w:ascii="Times New Roman" w:hAnsi="Times New Roman" w:cs="Times New Roman"/>
          <w:sz w:val="24"/>
          <w:szCs w:val="24"/>
        </w:rPr>
        <w:t xml:space="preserve">a sem úrskurðaraðili á æðra stjórnsýslustigi, sbr. 3. gr. a útlendingalaga. </w:t>
      </w:r>
      <w:r w:rsidR="002369D0">
        <w:rPr>
          <w:rFonts w:ascii="Times New Roman" w:hAnsi="Times New Roman" w:cs="Times New Roman"/>
          <w:sz w:val="24"/>
          <w:szCs w:val="24"/>
        </w:rPr>
        <w:t>Kærunefndin er sjálfstæð í störfum sínum.</w:t>
      </w:r>
    </w:p>
    <w:p w:rsidR="00F714A9" w:rsidRDefault="006A1113" w:rsidP="00F714A9">
      <w:pPr>
        <w:spacing w:after="0"/>
        <w:jc w:val="both"/>
        <w:rPr>
          <w:rFonts w:ascii="Times New Roman" w:hAnsi="Times New Roman" w:cs="Times New Roman"/>
          <w:sz w:val="24"/>
          <w:szCs w:val="24"/>
        </w:rPr>
      </w:pPr>
      <w:r>
        <w:rPr>
          <w:rFonts w:ascii="Times New Roman" w:hAnsi="Times New Roman" w:cs="Times New Roman"/>
          <w:sz w:val="24"/>
          <w:szCs w:val="24"/>
        </w:rPr>
        <w:t xml:space="preserve">   Kærunefnd útlendingamála skal hafa starfsstöð og póstfang í Reykjavík. </w:t>
      </w:r>
    </w:p>
    <w:p w:rsidR="0048714C" w:rsidRDefault="0048714C" w:rsidP="00F714A9">
      <w:pPr>
        <w:spacing w:after="0"/>
        <w:jc w:val="both"/>
        <w:rPr>
          <w:rFonts w:ascii="Times New Roman" w:hAnsi="Times New Roman" w:cs="Times New Roman"/>
          <w:sz w:val="24"/>
          <w:szCs w:val="24"/>
        </w:rPr>
      </w:pPr>
    </w:p>
    <w:p w:rsidR="006A1113" w:rsidRDefault="005C19C2" w:rsidP="005C19C2">
      <w:pPr>
        <w:spacing w:after="0"/>
        <w:jc w:val="center"/>
        <w:rPr>
          <w:rFonts w:ascii="Times New Roman" w:hAnsi="Times New Roman" w:cs="Times New Roman"/>
          <w:sz w:val="24"/>
          <w:szCs w:val="24"/>
        </w:rPr>
      </w:pPr>
      <w:r>
        <w:rPr>
          <w:rFonts w:ascii="Times New Roman" w:hAnsi="Times New Roman" w:cs="Times New Roman"/>
          <w:sz w:val="24"/>
          <w:szCs w:val="24"/>
        </w:rPr>
        <w:t>2. gr.</w:t>
      </w:r>
    </w:p>
    <w:p w:rsidR="006A1113" w:rsidRPr="006A1113" w:rsidRDefault="006A1113" w:rsidP="006A1113">
      <w:pPr>
        <w:spacing w:after="0"/>
        <w:jc w:val="center"/>
        <w:rPr>
          <w:rFonts w:ascii="Times New Roman" w:hAnsi="Times New Roman" w:cs="Times New Roman"/>
          <w:i/>
          <w:sz w:val="24"/>
          <w:szCs w:val="24"/>
        </w:rPr>
      </w:pPr>
      <w:r w:rsidRPr="006A1113">
        <w:rPr>
          <w:rFonts w:ascii="Times New Roman" w:hAnsi="Times New Roman" w:cs="Times New Roman"/>
          <w:i/>
          <w:sz w:val="24"/>
          <w:szCs w:val="24"/>
        </w:rPr>
        <w:t>Hlutverk formanns.</w:t>
      </w:r>
    </w:p>
    <w:p w:rsidR="006A1113" w:rsidRDefault="006A1113" w:rsidP="006A1113">
      <w:pPr>
        <w:spacing w:after="0"/>
        <w:jc w:val="center"/>
        <w:rPr>
          <w:rFonts w:ascii="Times New Roman" w:hAnsi="Times New Roman" w:cs="Times New Roman"/>
          <w:sz w:val="24"/>
          <w:szCs w:val="24"/>
        </w:rPr>
      </w:pPr>
    </w:p>
    <w:p w:rsidR="006A1113" w:rsidRDefault="0049262A" w:rsidP="004926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262A">
        <w:rPr>
          <w:rFonts w:ascii="Times New Roman" w:hAnsi="Times New Roman" w:cs="Times New Roman"/>
          <w:sz w:val="24"/>
          <w:szCs w:val="24"/>
        </w:rPr>
        <w:t xml:space="preserve">Formaður kærunefndar útlendingamála hefur yfirstjórn hennar með höndum. Hann fer með fyrirsvar nefndarinnar út á við og ber ábyrgð á fjárhag hennar og daglegum rekstri. Formaður ræður starfsfólk </w:t>
      </w:r>
      <w:r w:rsidR="00305FDB">
        <w:rPr>
          <w:rFonts w:ascii="Times New Roman" w:hAnsi="Times New Roman" w:cs="Times New Roman"/>
          <w:sz w:val="24"/>
          <w:szCs w:val="24"/>
        </w:rPr>
        <w:t xml:space="preserve">nefndarinnar </w:t>
      </w:r>
      <w:r w:rsidRPr="0049262A">
        <w:rPr>
          <w:rFonts w:ascii="Times New Roman" w:hAnsi="Times New Roman" w:cs="Times New Roman"/>
          <w:sz w:val="24"/>
          <w:szCs w:val="24"/>
        </w:rPr>
        <w:t>í samræmi við samþykktar fjárheimildir og ákvæði laga um réttindi og skyldur starfsmanna ríkisins. Varaformaður er staðgengill formanns og gegnir störfum hans þegar formaður</w:t>
      </w:r>
      <w:r>
        <w:rPr>
          <w:rFonts w:ascii="Times New Roman" w:hAnsi="Times New Roman" w:cs="Times New Roman"/>
          <w:sz w:val="24"/>
          <w:szCs w:val="24"/>
        </w:rPr>
        <w:t xml:space="preserve"> er forfallaður eða fjarstaddur. </w:t>
      </w:r>
    </w:p>
    <w:p w:rsidR="00B56839" w:rsidRDefault="0049262A" w:rsidP="0049262A">
      <w:pPr>
        <w:spacing w:after="0"/>
        <w:jc w:val="both"/>
        <w:rPr>
          <w:rFonts w:ascii="Times New Roman" w:hAnsi="Times New Roman" w:cs="Times New Roman"/>
          <w:sz w:val="24"/>
          <w:szCs w:val="24"/>
        </w:rPr>
      </w:pPr>
      <w:r>
        <w:rPr>
          <w:rFonts w:ascii="Times New Roman" w:hAnsi="Times New Roman" w:cs="Times New Roman"/>
          <w:sz w:val="24"/>
          <w:szCs w:val="24"/>
        </w:rPr>
        <w:t xml:space="preserve">  Formaður kærunefndarinnar</w:t>
      </w:r>
      <w:r w:rsidR="00B56839">
        <w:rPr>
          <w:rFonts w:ascii="Times New Roman" w:hAnsi="Times New Roman" w:cs="Times New Roman"/>
          <w:sz w:val="24"/>
          <w:szCs w:val="24"/>
        </w:rPr>
        <w:t xml:space="preserve"> skal gera starfsáætlun um fundi nefndarinnar og afgreiðslu kærumála.</w:t>
      </w:r>
    </w:p>
    <w:p w:rsidR="00702B09" w:rsidRDefault="0049262A" w:rsidP="004926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1996" w:rsidRPr="0049262A">
        <w:rPr>
          <w:rFonts w:ascii="Times New Roman" w:hAnsi="Times New Roman" w:cs="Times New Roman"/>
          <w:sz w:val="24"/>
          <w:szCs w:val="24"/>
        </w:rPr>
        <w:t xml:space="preserve">Formaður </w:t>
      </w:r>
      <w:r w:rsidR="003F185B">
        <w:rPr>
          <w:rFonts w:ascii="Times New Roman" w:hAnsi="Times New Roman" w:cs="Times New Roman"/>
          <w:sz w:val="24"/>
          <w:szCs w:val="24"/>
        </w:rPr>
        <w:t xml:space="preserve">kærunefndarinnar </w:t>
      </w:r>
      <w:r w:rsidR="00CF1996" w:rsidRPr="0049262A">
        <w:rPr>
          <w:rFonts w:ascii="Times New Roman" w:hAnsi="Times New Roman" w:cs="Times New Roman"/>
          <w:sz w:val="24"/>
          <w:szCs w:val="24"/>
        </w:rPr>
        <w:t xml:space="preserve">úthlutar málum til meðferðar. </w:t>
      </w:r>
      <w:r w:rsidR="00702B09" w:rsidRPr="0049262A">
        <w:rPr>
          <w:rFonts w:ascii="Times New Roman" w:hAnsi="Times New Roman" w:cs="Times New Roman"/>
          <w:sz w:val="24"/>
          <w:szCs w:val="24"/>
        </w:rPr>
        <w:t xml:space="preserve">Formaður </w:t>
      </w:r>
      <w:r w:rsidR="003F185B">
        <w:rPr>
          <w:rFonts w:ascii="Times New Roman" w:hAnsi="Times New Roman" w:cs="Times New Roman"/>
          <w:sz w:val="24"/>
          <w:szCs w:val="24"/>
        </w:rPr>
        <w:t xml:space="preserve">nefndarinnar </w:t>
      </w:r>
      <w:r w:rsidR="00702B09" w:rsidRPr="0049262A">
        <w:rPr>
          <w:rFonts w:ascii="Times New Roman" w:hAnsi="Times New Roman" w:cs="Times New Roman"/>
          <w:sz w:val="24"/>
          <w:szCs w:val="24"/>
        </w:rPr>
        <w:t>hefur umboð hennar til að skipuleggja meðferð mála milli funda, þ.m.t. til að taka ákvarðanir um rannsókn þeirra og gagnaöflun. Formaður hefur einnig umboð nefndarinnar til að skipuleggja undirbúning úrskurða til framlagningar fyrir nefndina til afgreiðslu.</w:t>
      </w:r>
    </w:p>
    <w:p w:rsidR="00D01241" w:rsidRPr="0049262A" w:rsidRDefault="00D01241" w:rsidP="0049262A">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is-IS"/>
        </w:rPr>
        <w:t xml:space="preserve">  </w:t>
      </w:r>
      <w:r w:rsidRPr="00111D14">
        <w:rPr>
          <w:rFonts w:ascii="Times New Roman" w:eastAsia="Times New Roman" w:hAnsi="Times New Roman" w:cs="Times New Roman"/>
          <w:sz w:val="24"/>
          <w:szCs w:val="24"/>
          <w:lang w:eastAsia="is-IS"/>
        </w:rPr>
        <w:t>Formaður tekur ákvörðun um afhendingu gagna til málsaðila og annarra aðila</w:t>
      </w:r>
      <w:r w:rsidR="005E07E4">
        <w:rPr>
          <w:rFonts w:ascii="Times New Roman" w:eastAsia="Times New Roman" w:hAnsi="Times New Roman" w:cs="Times New Roman"/>
          <w:sz w:val="24"/>
          <w:szCs w:val="24"/>
          <w:lang w:eastAsia="is-IS"/>
        </w:rPr>
        <w:t xml:space="preserve"> eftir því sem við á.</w:t>
      </w:r>
    </w:p>
    <w:p w:rsidR="00702B09" w:rsidRDefault="00702B09" w:rsidP="00F714A9">
      <w:pPr>
        <w:spacing w:after="0"/>
        <w:jc w:val="both"/>
        <w:rPr>
          <w:rFonts w:ascii="Times New Roman" w:hAnsi="Times New Roman" w:cs="Times New Roman"/>
          <w:sz w:val="24"/>
          <w:szCs w:val="24"/>
        </w:rPr>
      </w:pPr>
    </w:p>
    <w:p w:rsidR="00F714A9" w:rsidRDefault="00276E00" w:rsidP="002369D0">
      <w:pPr>
        <w:spacing w:after="0"/>
        <w:jc w:val="center"/>
        <w:rPr>
          <w:rFonts w:ascii="Times New Roman" w:hAnsi="Times New Roman" w:cs="Times New Roman"/>
          <w:sz w:val="24"/>
          <w:szCs w:val="24"/>
        </w:rPr>
      </w:pPr>
      <w:r>
        <w:rPr>
          <w:rFonts w:ascii="Times New Roman" w:hAnsi="Times New Roman" w:cs="Times New Roman"/>
          <w:sz w:val="24"/>
          <w:szCs w:val="24"/>
        </w:rPr>
        <w:t>3</w:t>
      </w:r>
      <w:r w:rsidR="002369D0">
        <w:rPr>
          <w:rFonts w:ascii="Times New Roman" w:hAnsi="Times New Roman" w:cs="Times New Roman"/>
          <w:sz w:val="24"/>
          <w:szCs w:val="24"/>
        </w:rPr>
        <w:t xml:space="preserve">. gr. </w:t>
      </w:r>
    </w:p>
    <w:p w:rsidR="002369D0" w:rsidRDefault="002369D0" w:rsidP="002369D0">
      <w:pPr>
        <w:spacing w:after="0"/>
        <w:jc w:val="center"/>
        <w:rPr>
          <w:rFonts w:ascii="Times New Roman" w:hAnsi="Times New Roman" w:cs="Times New Roman"/>
          <w:i/>
          <w:sz w:val="24"/>
          <w:szCs w:val="24"/>
        </w:rPr>
      </w:pPr>
      <w:r w:rsidRPr="00D365F4">
        <w:rPr>
          <w:rFonts w:ascii="Times New Roman" w:hAnsi="Times New Roman" w:cs="Times New Roman"/>
          <w:i/>
          <w:sz w:val="24"/>
          <w:szCs w:val="24"/>
        </w:rPr>
        <w:t>Kæra og kæruaðild.</w:t>
      </w:r>
    </w:p>
    <w:p w:rsidR="00D365F4" w:rsidRPr="00D365F4" w:rsidRDefault="00D365F4" w:rsidP="002369D0">
      <w:pPr>
        <w:spacing w:after="0"/>
        <w:jc w:val="center"/>
        <w:rPr>
          <w:rFonts w:ascii="Times New Roman" w:hAnsi="Times New Roman" w:cs="Times New Roman"/>
          <w:i/>
          <w:sz w:val="24"/>
          <w:szCs w:val="24"/>
        </w:rPr>
      </w:pPr>
    </w:p>
    <w:p w:rsidR="00D365F4" w:rsidRDefault="008126AB" w:rsidP="002369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65F4">
        <w:rPr>
          <w:rFonts w:ascii="Times New Roman" w:hAnsi="Times New Roman" w:cs="Times New Roman"/>
          <w:sz w:val="24"/>
          <w:szCs w:val="24"/>
        </w:rPr>
        <w:t xml:space="preserve">Kæra til kærunefndar útlendingamála skal </w:t>
      </w:r>
      <w:r w:rsidR="00743882">
        <w:rPr>
          <w:rFonts w:ascii="Times New Roman" w:hAnsi="Times New Roman" w:cs="Times New Roman"/>
          <w:sz w:val="24"/>
          <w:szCs w:val="24"/>
        </w:rPr>
        <w:t xml:space="preserve">að jafnaði </w:t>
      </w:r>
      <w:r w:rsidR="00D365F4">
        <w:rPr>
          <w:rFonts w:ascii="Times New Roman" w:hAnsi="Times New Roman" w:cs="Times New Roman"/>
          <w:sz w:val="24"/>
          <w:szCs w:val="24"/>
        </w:rPr>
        <w:t>vera skrifleg og undirrituð. Í kæru skal koma fram hver er kærandi, hvaða ákvörðun er kærð og</w:t>
      </w:r>
      <w:r w:rsidR="00743882">
        <w:rPr>
          <w:rFonts w:ascii="Times New Roman" w:hAnsi="Times New Roman" w:cs="Times New Roman"/>
          <w:sz w:val="24"/>
          <w:szCs w:val="24"/>
        </w:rPr>
        <w:t xml:space="preserve"> </w:t>
      </w:r>
      <w:r w:rsidR="00FF63B3">
        <w:rPr>
          <w:rFonts w:ascii="Times New Roman" w:hAnsi="Times New Roman" w:cs="Times New Roman"/>
          <w:sz w:val="24"/>
          <w:szCs w:val="24"/>
        </w:rPr>
        <w:t>hverjar kröfur kæranda eru</w:t>
      </w:r>
      <w:r w:rsidR="00D365F4">
        <w:rPr>
          <w:rFonts w:ascii="Times New Roman" w:hAnsi="Times New Roman" w:cs="Times New Roman"/>
          <w:sz w:val="24"/>
          <w:szCs w:val="24"/>
        </w:rPr>
        <w:t xml:space="preserve">. </w:t>
      </w:r>
      <w:r w:rsidR="00BE705F">
        <w:rPr>
          <w:rFonts w:ascii="Times New Roman" w:hAnsi="Times New Roman" w:cs="Times New Roman"/>
          <w:sz w:val="24"/>
          <w:szCs w:val="24"/>
        </w:rPr>
        <w:t xml:space="preserve">Kærunefndin getur ákveðið að kæra skuli borin fram á sérstöku eyðublaði sem hún skal þá hafa aðgengilegt fyrir alla. </w:t>
      </w:r>
      <w:r w:rsidR="00D365F4" w:rsidRPr="00D365F4">
        <w:rPr>
          <w:rFonts w:ascii="Times New Roman" w:hAnsi="Times New Roman" w:cs="Times New Roman"/>
          <w:sz w:val="24"/>
          <w:szCs w:val="24"/>
        </w:rPr>
        <w:t>Ef kært er fyrir hönd annarra þarf sá sem undirritar kæru að framvísa skriflegu umboði</w:t>
      </w:r>
      <w:r w:rsidR="00BE705F">
        <w:rPr>
          <w:rFonts w:ascii="Times New Roman" w:hAnsi="Times New Roman" w:cs="Times New Roman"/>
          <w:sz w:val="24"/>
          <w:szCs w:val="24"/>
        </w:rPr>
        <w:t xml:space="preserve"> þess efnis. </w:t>
      </w:r>
      <w:r w:rsidR="003F185B">
        <w:rPr>
          <w:rFonts w:ascii="Times New Roman" w:hAnsi="Times New Roman" w:cs="Times New Roman"/>
          <w:sz w:val="24"/>
          <w:szCs w:val="24"/>
        </w:rPr>
        <w:t>Heimilt er að víkja frá kröfu um skriflegt umboð þegar kæranda hefur verið skipaður talsmaður skv. 34. gr. útlendingalaga</w:t>
      </w:r>
      <w:r w:rsidR="00DC3858">
        <w:rPr>
          <w:rFonts w:ascii="Times New Roman" w:hAnsi="Times New Roman" w:cs="Times New Roman"/>
          <w:sz w:val="24"/>
          <w:szCs w:val="24"/>
        </w:rPr>
        <w:t>.</w:t>
      </w:r>
      <w:r w:rsidR="00D365F4" w:rsidRPr="00D365F4">
        <w:rPr>
          <w:rFonts w:ascii="Times New Roman" w:hAnsi="Times New Roman" w:cs="Times New Roman"/>
          <w:sz w:val="24"/>
          <w:szCs w:val="24"/>
        </w:rPr>
        <w:t xml:space="preserve"> </w:t>
      </w:r>
    </w:p>
    <w:p w:rsidR="00985D7E" w:rsidRDefault="008126AB" w:rsidP="002369D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Kærufrestur er 15 dagar frá því að kæranda var kynnt ákvörðunin, sbr. 3. mgr. 30. gr. útlendingalaga. </w:t>
      </w:r>
    </w:p>
    <w:p w:rsidR="00985D7E" w:rsidRDefault="00985D7E" w:rsidP="002369D0">
      <w:pPr>
        <w:spacing w:after="0"/>
        <w:jc w:val="both"/>
        <w:rPr>
          <w:rFonts w:ascii="Times New Roman" w:hAnsi="Times New Roman" w:cs="Times New Roman"/>
          <w:sz w:val="24"/>
          <w:szCs w:val="24"/>
        </w:rPr>
      </w:pPr>
      <w:r>
        <w:rPr>
          <w:rFonts w:ascii="Times New Roman" w:hAnsi="Times New Roman" w:cs="Times New Roman"/>
          <w:sz w:val="24"/>
          <w:szCs w:val="24"/>
        </w:rPr>
        <w:t xml:space="preserve">   Kæra til kærunefndar útlendingamála frestar ekki réttaráhrifum ákvörðunar nema útlendingalög mæli </w:t>
      </w:r>
      <w:r w:rsidR="00476266">
        <w:rPr>
          <w:rFonts w:ascii="Times New Roman" w:hAnsi="Times New Roman" w:cs="Times New Roman"/>
          <w:sz w:val="24"/>
          <w:szCs w:val="24"/>
        </w:rPr>
        <w:t xml:space="preserve">öðruvísi </w:t>
      </w:r>
      <w:r>
        <w:rPr>
          <w:rFonts w:ascii="Times New Roman" w:hAnsi="Times New Roman" w:cs="Times New Roman"/>
          <w:sz w:val="24"/>
          <w:szCs w:val="24"/>
        </w:rPr>
        <w:t xml:space="preserve">fyrir. </w:t>
      </w:r>
    </w:p>
    <w:p w:rsidR="00332606" w:rsidRDefault="00985D7E" w:rsidP="002369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26AB" w:rsidRPr="008126AB">
        <w:rPr>
          <w:rFonts w:ascii="Times New Roman" w:hAnsi="Times New Roman" w:cs="Times New Roman"/>
          <w:sz w:val="24"/>
          <w:szCs w:val="24"/>
        </w:rPr>
        <w:t>Að öðru leyti fer um kæru skv. VII. kafla stj</w:t>
      </w:r>
      <w:r w:rsidR="00332606">
        <w:rPr>
          <w:rFonts w:ascii="Times New Roman" w:hAnsi="Times New Roman" w:cs="Times New Roman"/>
          <w:sz w:val="24"/>
          <w:szCs w:val="24"/>
        </w:rPr>
        <w:t>órnsýslulaga</w:t>
      </w:r>
      <w:r w:rsidR="00BE705F">
        <w:rPr>
          <w:rFonts w:ascii="Times New Roman" w:hAnsi="Times New Roman" w:cs="Times New Roman"/>
          <w:sz w:val="24"/>
          <w:szCs w:val="24"/>
        </w:rPr>
        <w:t xml:space="preserve"> nr. 37/1993</w:t>
      </w:r>
      <w:r w:rsidR="00332606">
        <w:rPr>
          <w:rFonts w:ascii="Times New Roman" w:hAnsi="Times New Roman" w:cs="Times New Roman"/>
          <w:sz w:val="24"/>
          <w:szCs w:val="24"/>
        </w:rPr>
        <w:t xml:space="preserve"> um stjórnsýslukæru.</w:t>
      </w:r>
    </w:p>
    <w:p w:rsidR="00D365F4" w:rsidRDefault="00D365F4" w:rsidP="002369D0">
      <w:pPr>
        <w:spacing w:after="0"/>
        <w:jc w:val="both"/>
        <w:rPr>
          <w:rFonts w:ascii="Times New Roman" w:hAnsi="Times New Roman" w:cs="Times New Roman"/>
          <w:sz w:val="24"/>
          <w:szCs w:val="24"/>
        </w:rPr>
      </w:pPr>
    </w:p>
    <w:p w:rsidR="00D365F4" w:rsidRDefault="00D365F4" w:rsidP="002369D0">
      <w:pPr>
        <w:spacing w:after="0"/>
        <w:jc w:val="both"/>
        <w:rPr>
          <w:rFonts w:ascii="Times New Roman" w:hAnsi="Times New Roman" w:cs="Times New Roman"/>
          <w:sz w:val="24"/>
          <w:szCs w:val="24"/>
        </w:rPr>
      </w:pPr>
    </w:p>
    <w:p w:rsidR="002369D0" w:rsidRDefault="00276E00" w:rsidP="002369D0">
      <w:pPr>
        <w:spacing w:after="0"/>
        <w:jc w:val="center"/>
        <w:rPr>
          <w:rFonts w:ascii="Times New Roman" w:hAnsi="Times New Roman" w:cs="Times New Roman"/>
          <w:sz w:val="24"/>
          <w:szCs w:val="24"/>
        </w:rPr>
      </w:pPr>
      <w:r>
        <w:rPr>
          <w:rFonts w:ascii="Times New Roman" w:hAnsi="Times New Roman" w:cs="Times New Roman"/>
          <w:sz w:val="24"/>
          <w:szCs w:val="24"/>
        </w:rPr>
        <w:t>4</w:t>
      </w:r>
      <w:r w:rsidR="008126AB">
        <w:rPr>
          <w:rFonts w:ascii="Times New Roman" w:hAnsi="Times New Roman" w:cs="Times New Roman"/>
          <w:sz w:val="24"/>
          <w:szCs w:val="24"/>
        </w:rPr>
        <w:t xml:space="preserve">. gr. </w:t>
      </w:r>
    </w:p>
    <w:p w:rsidR="00985D7E" w:rsidRDefault="00186E67" w:rsidP="002369D0">
      <w:pPr>
        <w:spacing w:after="0"/>
        <w:jc w:val="center"/>
        <w:rPr>
          <w:rFonts w:ascii="Times New Roman" w:hAnsi="Times New Roman" w:cs="Times New Roman"/>
          <w:sz w:val="24"/>
          <w:szCs w:val="24"/>
        </w:rPr>
      </w:pPr>
      <w:r w:rsidRPr="00186E67">
        <w:rPr>
          <w:rFonts w:ascii="Times New Roman" w:hAnsi="Times New Roman" w:cs="Times New Roman"/>
          <w:i/>
          <w:sz w:val="24"/>
          <w:szCs w:val="24"/>
        </w:rPr>
        <w:t>Málsmeðferð</w:t>
      </w:r>
      <w:r>
        <w:rPr>
          <w:rFonts w:ascii="Times New Roman" w:hAnsi="Times New Roman" w:cs="Times New Roman"/>
          <w:sz w:val="24"/>
          <w:szCs w:val="24"/>
        </w:rPr>
        <w:t>.</w:t>
      </w:r>
    </w:p>
    <w:p w:rsidR="00186E67" w:rsidRDefault="00186E67" w:rsidP="002369D0">
      <w:pPr>
        <w:spacing w:after="0"/>
        <w:jc w:val="center"/>
        <w:rPr>
          <w:rFonts w:ascii="Times New Roman" w:hAnsi="Times New Roman" w:cs="Times New Roman"/>
          <w:sz w:val="24"/>
          <w:szCs w:val="24"/>
        </w:rPr>
      </w:pPr>
    </w:p>
    <w:p w:rsidR="009948F5" w:rsidRPr="00276E00" w:rsidRDefault="009948F5" w:rsidP="00305B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1241">
        <w:rPr>
          <w:rFonts w:ascii="Times New Roman" w:hAnsi="Times New Roman" w:cs="Times New Roman"/>
          <w:sz w:val="24"/>
          <w:szCs w:val="24"/>
        </w:rPr>
        <w:t xml:space="preserve">Nú er kæra tæk til efnismeðferðar og skal þá kærunefndin tilkynna </w:t>
      </w:r>
      <w:r>
        <w:rPr>
          <w:rFonts w:ascii="Times New Roman" w:hAnsi="Times New Roman" w:cs="Times New Roman"/>
          <w:sz w:val="24"/>
          <w:szCs w:val="24"/>
        </w:rPr>
        <w:t>stjórnvaldi því sem tók hina kærðu ákvörðun um kæruna og veit</w:t>
      </w:r>
      <w:r w:rsidR="00D01241">
        <w:rPr>
          <w:rFonts w:ascii="Times New Roman" w:hAnsi="Times New Roman" w:cs="Times New Roman"/>
          <w:sz w:val="24"/>
          <w:szCs w:val="24"/>
        </w:rPr>
        <w:t>a</w:t>
      </w:r>
      <w:r>
        <w:rPr>
          <w:rFonts w:ascii="Times New Roman" w:hAnsi="Times New Roman" w:cs="Times New Roman"/>
          <w:sz w:val="24"/>
          <w:szCs w:val="24"/>
        </w:rPr>
        <w:t xml:space="preserve"> því hæfilegan frest til að skila gögnum og eftir atvikum athugasemdum um málið. Stjórnvaldinu er skylt að láta nefndinni í té öll þau gögn og upplýsingar sem tengjast málinu og nefndin telur þörf á að afla. Nefndin veitir einnig kæranda eða umboðsmanni hans hæfilegan frest til að leggja fram </w:t>
      </w:r>
      <w:r w:rsidR="00BE705F">
        <w:rPr>
          <w:rFonts w:ascii="Times New Roman" w:hAnsi="Times New Roman" w:cs="Times New Roman"/>
          <w:sz w:val="24"/>
          <w:szCs w:val="24"/>
        </w:rPr>
        <w:t>athugasemdir og/eða frekari gögn</w:t>
      </w:r>
      <w:r>
        <w:rPr>
          <w:rFonts w:ascii="Times New Roman" w:hAnsi="Times New Roman" w:cs="Times New Roman"/>
          <w:sz w:val="24"/>
          <w:szCs w:val="24"/>
        </w:rPr>
        <w:t xml:space="preserve"> </w:t>
      </w:r>
      <w:r w:rsidR="00782132">
        <w:rPr>
          <w:rFonts w:ascii="Times New Roman" w:hAnsi="Times New Roman" w:cs="Times New Roman"/>
          <w:sz w:val="24"/>
          <w:szCs w:val="24"/>
        </w:rPr>
        <w:t>með</w:t>
      </w:r>
      <w:r>
        <w:rPr>
          <w:rFonts w:ascii="Times New Roman" w:hAnsi="Times New Roman" w:cs="Times New Roman"/>
          <w:sz w:val="24"/>
          <w:szCs w:val="24"/>
        </w:rPr>
        <w:t xml:space="preserve"> kærunni hafi </w:t>
      </w:r>
      <w:r w:rsidR="00594A9D">
        <w:rPr>
          <w:rFonts w:ascii="Times New Roman" w:hAnsi="Times New Roman" w:cs="Times New Roman"/>
          <w:sz w:val="24"/>
          <w:szCs w:val="24"/>
        </w:rPr>
        <w:t xml:space="preserve">þau </w:t>
      </w:r>
      <w:r>
        <w:rPr>
          <w:rFonts w:ascii="Times New Roman" w:hAnsi="Times New Roman" w:cs="Times New Roman"/>
          <w:sz w:val="24"/>
          <w:szCs w:val="24"/>
        </w:rPr>
        <w:t xml:space="preserve">ekki fylgt henni. </w:t>
      </w:r>
      <w:r w:rsidR="00276E00" w:rsidRPr="00276E00">
        <w:rPr>
          <w:rFonts w:ascii="Times New Roman" w:eastAsia="Times New Roman" w:hAnsi="Times New Roman" w:cs="Times New Roman"/>
          <w:color w:val="000000"/>
          <w:sz w:val="24"/>
          <w:szCs w:val="24"/>
          <w:lang w:eastAsia="is-IS"/>
        </w:rPr>
        <w:t>Ef ástæða er til skal tilgreina þau atriði sem talið er að sérstaklega þurfi að upplýsa varðandi kæruefni, hvort heldur varðandi málsatvik eða lagarök auk þeirra gagna sem þurfa þykir.</w:t>
      </w:r>
    </w:p>
    <w:p w:rsidR="00782132" w:rsidRDefault="00782132" w:rsidP="00305BE9">
      <w:pPr>
        <w:spacing w:after="0"/>
        <w:jc w:val="both"/>
        <w:rPr>
          <w:rFonts w:ascii="Times New Roman" w:hAnsi="Times New Roman" w:cs="Times New Roman"/>
          <w:sz w:val="24"/>
          <w:szCs w:val="24"/>
        </w:rPr>
      </w:pPr>
      <w:r>
        <w:rPr>
          <w:rFonts w:ascii="Times New Roman" w:hAnsi="Times New Roman" w:cs="Times New Roman"/>
          <w:sz w:val="24"/>
          <w:szCs w:val="24"/>
        </w:rPr>
        <w:t xml:space="preserve">   Kærunefnd útlendingamála skal meta að nýju alla þætti málsins. Hún getur ýmist staðfest ákvörðun að niðurstöðu til, breytt henni eða hrundið að nokkru eða öllu leyti. Þá getur nefndin einnig vísað málinu til meðferðar að nýju til </w:t>
      </w:r>
      <w:r w:rsidR="00594A9D">
        <w:rPr>
          <w:rFonts w:ascii="Times New Roman" w:hAnsi="Times New Roman" w:cs="Times New Roman"/>
          <w:sz w:val="24"/>
          <w:szCs w:val="24"/>
        </w:rPr>
        <w:t xml:space="preserve">þess stjórnvalds </w:t>
      </w:r>
      <w:r>
        <w:rPr>
          <w:rFonts w:ascii="Times New Roman" w:hAnsi="Times New Roman" w:cs="Times New Roman"/>
          <w:sz w:val="24"/>
          <w:szCs w:val="24"/>
        </w:rPr>
        <w:t xml:space="preserve">sem tók þá ákvörðun sem kærð var, sbr. 4. mgr. 3. gr. b útlendingalaga. </w:t>
      </w:r>
    </w:p>
    <w:p w:rsidR="00B74CFA" w:rsidRDefault="006A7B60" w:rsidP="00305B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1C12">
        <w:rPr>
          <w:rFonts w:ascii="Times New Roman" w:hAnsi="Times New Roman" w:cs="Times New Roman"/>
          <w:sz w:val="24"/>
          <w:szCs w:val="24"/>
        </w:rPr>
        <w:t xml:space="preserve">Kærunefndin skal tryggja að meðferð allra kærumála sem henni berast </w:t>
      </w:r>
      <w:r w:rsidR="009532C0">
        <w:rPr>
          <w:rFonts w:ascii="Times New Roman" w:hAnsi="Times New Roman" w:cs="Times New Roman"/>
          <w:sz w:val="24"/>
          <w:szCs w:val="24"/>
        </w:rPr>
        <w:t xml:space="preserve">sé </w:t>
      </w:r>
      <w:r w:rsidR="00711C12">
        <w:rPr>
          <w:rFonts w:ascii="Times New Roman" w:hAnsi="Times New Roman" w:cs="Times New Roman"/>
          <w:sz w:val="24"/>
          <w:szCs w:val="24"/>
        </w:rPr>
        <w:t xml:space="preserve"> ávallt í samræmi við lög og vandaða stjórnsýsluhætti. V</w:t>
      </w:r>
      <w:r>
        <w:rPr>
          <w:rFonts w:ascii="Times New Roman" w:hAnsi="Times New Roman" w:cs="Times New Roman"/>
          <w:sz w:val="24"/>
          <w:szCs w:val="24"/>
        </w:rPr>
        <w:t>ið úrlausn mála sérstaklega</w:t>
      </w:r>
      <w:r w:rsidR="009532C0">
        <w:rPr>
          <w:rFonts w:ascii="Times New Roman" w:hAnsi="Times New Roman" w:cs="Times New Roman"/>
          <w:sz w:val="24"/>
          <w:szCs w:val="24"/>
        </w:rPr>
        <w:t xml:space="preserve"> skal</w:t>
      </w:r>
      <w:r>
        <w:rPr>
          <w:rFonts w:ascii="Times New Roman" w:hAnsi="Times New Roman" w:cs="Times New Roman"/>
          <w:sz w:val="24"/>
          <w:szCs w:val="24"/>
        </w:rPr>
        <w:t xml:space="preserve"> gæta þess að sambærileg mál séu afgreidd með sambærilegum hætti.</w:t>
      </w:r>
    </w:p>
    <w:p w:rsidR="005B6506" w:rsidRDefault="005B6506" w:rsidP="00305BE9">
      <w:pPr>
        <w:spacing w:after="0"/>
        <w:jc w:val="both"/>
        <w:rPr>
          <w:rFonts w:ascii="Times New Roman" w:hAnsi="Times New Roman" w:cs="Times New Roman"/>
          <w:sz w:val="24"/>
          <w:szCs w:val="24"/>
        </w:rPr>
      </w:pPr>
      <w:r>
        <w:rPr>
          <w:rFonts w:ascii="Times New Roman" w:hAnsi="Times New Roman" w:cs="Times New Roman"/>
          <w:sz w:val="24"/>
          <w:szCs w:val="24"/>
        </w:rPr>
        <w:t xml:space="preserve">  Málsmeðfer</w:t>
      </w:r>
      <w:r w:rsidR="0049262A">
        <w:rPr>
          <w:rFonts w:ascii="Times New Roman" w:hAnsi="Times New Roman" w:cs="Times New Roman"/>
          <w:sz w:val="24"/>
          <w:szCs w:val="24"/>
        </w:rPr>
        <w:t>ð skal að jafnaði vera skrifleg</w:t>
      </w:r>
      <w:r>
        <w:rPr>
          <w:rFonts w:ascii="Times New Roman" w:hAnsi="Times New Roman" w:cs="Times New Roman"/>
          <w:sz w:val="24"/>
          <w:szCs w:val="24"/>
        </w:rPr>
        <w:t xml:space="preserve"> en í málum skv. 44. gr., 44. gr. a og 45. gr. og í öðrum málum, þar sem kærunefnd telur ástæðu til, skal kærandi eiga þess kost að koma fyrir nefndina og tjá sig um efni  máls eða einstök atriði þess eftir atvikum. Þá getur  nefndin, telji hún ástæðu til, kallað til aðra en kæranda í öðrum málum, svo sem maka kæranda, eða aðra aðstandendur. </w:t>
      </w:r>
      <w:r w:rsidR="0049262A">
        <w:rPr>
          <w:rFonts w:ascii="Times New Roman" w:hAnsi="Times New Roman" w:cs="Times New Roman"/>
          <w:sz w:val="24"/>
          <w:szCs w:val="24"/>
        </w:rPr>
        <w:t>Þegar kærandi kemur fyrir nefndina samkvæmt ákvæði þessu skal formaður gera grein fyrir að nefndinni sé kunnugt um gögn málsin</w:t>
      </w:r>
      <w:r w:rsidR="00711C12">
        <w:rPr>
          <w:rFonts w:ascii="Times New Roman" w:hAnsi="Times New Roman" w:cs="Times New Roman"/>
          <w:sz w:val="24"/>
          <w:szCs w:val="24"/>
        </w:rPr>
        <w:t xml:space="preserve">s og hver tilgangur viðtals sé. Viðtal kæranda samkvæmt ákvæði þessu er einkum </w:t>
      </w:r>
      <w:r w:rsidR="007E7526">
        <w:rPr>
          <w:rFonts w:ascii="Times New Roman" w:hAnsi="Times New Roman" w:cs="Times New Roman"/>
          <w:sz w:val="24"/>
          <w:szCs w:val="24"/>
        </w:rPr>
        <w:t>hugsað til frekari s</w:t>
      </w:r>
      <w:r w:rsidR="00711C12">
        <w:rPr>
          <w:rFonts w:ascii="Times New Roman" w:hAnsi="Times New Roman" w:cs="Times New Roman"/>
          <w:sz w:val="24"/>
          <w:szCs w:val="24"/>
        </w:rPr>
        <w:t xml:space="preserve">kýringar á gögnum </w:t>
      </w:r>
      <w:r w:rsidR="007E7526">
        <w:rPr>
          <w:rFonts w:ascii="Times New Roman" w:hAnsi="Times New Roman" w:cs="Times New Roman"/>
          <w:sz w:val="24"/>
          <w:szCs w:val="24"/>
        </w:rPr>
        <w:t xml:space="preserve">máls </w:t>
      </w:r>
      <w:r w:rsidR="00711C12">
        <w:rPr>
          <w:rFonts w:ascii="Times New Roman" w:hAnsi="Times New Roman" w:cs="Times New Roman"/>
          <w:sz w:val="24"/>
          <w:szCs w:val="24"/>
        </w:rPr>
        <w:t xml:space="preserve">eða aðstæðum í </w:t>
      </w:r>
      <w:r w:rsidR="007E7526">
        <w:rPr>
          <w:rFonts w:ascii="Times New Roman" w:hAnsi="Times New Roman" w:cs="Times New Roman"/>
          <w:sz w:val="24"/>
          <w:szCs w:val="24"/>
        </w:rPr>
        <w:t>því</w:t>
      </w:r>
      <w:r w:rsidR="00711C12">
        <w:rPr>
          <w:rFonts w:ascii="Times New Roman" w:hAnsi="Times New Roman" w:cs="Times New Roman"/>
          <w:sz w:val="24"/>
          <w:szCs w:val="24"/>
        </w:rPr>
        <w:t xml:space="preserve">. Kærandi skal hvattur til að segja satt og rétt frá og honum kynnt hvaða áhrif rangar upplýsingar kunni að hafa á niðurstöðu í máli hans. Mæti kærandi ekki á fund nefndarinnar </w:t>
      </w:r>
      <w:r w:rsidR="00276E00">
        <w:rPr>
          <w:rFonts w:ascii="Times New Roman" w:hAnsi="Times New Roman" w:cs="Times New Roman"/>
          <w:sz w:val="24"/>
          <w:szCs w:val="24"/>
        </w:rPr>
        <w:t xml:space="preserve">á boðuðum tíma </w:t>
      </w:r>
      <w:r w:rsidR="00711C12">
        <w:rPr>
          <w:rFonts w:ascii="Times New Roman" w:hAnsi="Times New Roman" w:cs="Times New Roman"/>
          <w:sz w:val="24"/>
          <w:szCs w:val="24"/>
        </w:rPr>
        <w:t xml:space="preserve">skal honum tilkynnt að málið verði tekið til úrskurðar á grundvelli fyrirliggjandi gagna. Hafi forföll kæranda verið lögmæt skal honum gefið tækifæri </w:t>
      </w:r>
      <w:r w:rsidR="009532C0">
        <w:rPr>
          <w:rFonts w:ascii="Times New Roman" w:hAnsi="Times New Roman" w:cs="Times New Roman"/>
          <w:sz w:val="24"/>
          <w:szCs w:val="24"/>
        </w:rPr>
        <w:t xml:space="preserve">að nýju </w:t>
      </w:r>
      <w:r w:rsidR="00711C12">
        <w:rPr>
          <w:rFonts w:ascii="Times New Roman" w:hAnsi="Times New Roman" w:cs="Times New Roman"/>
          <w:sz w:val="24"/>
          <w:szCs w:val="24"/>
        </w:rPr>
        <w:t xml:space="preserve">til að mæta fyrir nefndina. </w:t>
      </w:r>
    </w:p>
    <w:p w:rsidR="001551AA" w:rsidRDefault="001551AA" w:rsidP="00305BE9">
      <w:pPr>
        <w:spacing w:after="0"/>
        <w:jc w:val="both"/>
        <w:rPr>
          <w:rFonts w:ascii="Times New Roman" w:hAnsi="Times New Roman" w:cs="Times New Roman"/>
          <w:sz w:val="24"/>
          <w:szCs w:val="24"/>
        </w:rPr>
      </w:pPr>
      <w:r>
        <w:rPr>
          <w:rFonts w:ascii="Times New Roman" w:hAnsi="Times New Roman" w:cs="Times New Roman"/>
          <w:sz w:val="24"/>
          <w:szCs w:val="24"/>
        </w:rPr>
        <w:t xml:space="preserve">   Ákvæði útlendingalaga og stjórnsýslulaga gilda að öðru leyti um meðferð mála fyrir nefndinni. </w:t>
      </w:r>
    </w:p>
    <w:p w:rsidR="009948F5" w:rsidRDefault="009948F5" w:rsidP="00305BE9">
      <w:pPr>
        <w:spacing w:after="0"/>
        <w:jc w:val="both"/>
        <w:rPr>
          <w:rFonts w:ascii="Times New Roman" w:hAnsi="Times New Roman" w:cs="Times New Roman"/>
          <w:sz w:val="24"/>
          <w:szCs w:val="24"/>
        </w:rPr>
      </w:pPr>
    </w:p>
    <w:p w:rsidR="0049262A" w:rsidRDefault="0049262A" w:rsidP="002369D0">
      <w:pPr>
        <w:spacing w:after="0"/>
        <w:jc w:val="center"/>
        <w:rPr>
          <w:rFonts w:ascii="Times New Roman" w:hAnsi="Times New Roman" w:cs="Times New Roman"/>
          <w:sz w:val="24"/>
          <w:szCs w:val="24"/>
        </w:rPr>
      </w:pPr>
    </w:p>
    <w:p w:rsidR="00A4622D" w:rsidRDefault="00A4622D" w:rsidP="002369D0">
      <w:pPr>
        <w:spacing w:after="0"/>
        <w:jc w:val="center"/>
        <w:rPr>
          <w:rFonts w:ascii="Times New Roman" w:hAnsi="Times New Roman" w:cs="Times New Roman"/>
          <w:sz w:val="24"/>
          <w:szCs w:val="24"/>
        </w:rPr>
      </w:pPr>
    </w:p>
    <w:p w:rsidR="00A4622D" w:rsidRDefault="00A4622D" w:rsidP="002369D0">
      <w:pPr>
        <w:spacing w:after="0"/>
        <w:jc w:val="center"/>
        <w:rPr>
          <w:rFonts w:ascii="Times New Roman" w:hAnsi="Times New Roman" w:cs="Times New Roman"/>
          <w:sz w:val="24"/>
          <w:szCs w:val="24"/>
        </w:rPr>
      </w:pPr>
    </w:p>
    <w:p w:rsidR="00A4622D" w:rsidRDefault="00A4622D" w:rsidP="002369D0">
      <w:pPr>
        <w:spacing w:after="0"/>
        <w:jc w:val="center"/>
        <w:rPr>
          <w:rFonts w:ascii="Times New Roman" w:hAnsi="Times New Roman" w:cs="Times New Roman"/>
          <w:sz w:val="24"/>
          <w:szCs w:val="24"/>
        </w:rPr>
      </w:pPr>
    </w:p>
    <w:p w:rsidR="005C19C2" w:rsidRDefault="00721D0B" w:rsidP="00721D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gr.</w:t>
      </w:r>
    </w:p>
    <w:p w:rsidR="00186E67" w:rsidRDefault="00186E67" w:rsidP="00721D0B">
      <w:pPr>
        <w:spacing w:after="0"/>
        <w:jc w:val="center"/>
        <w:rPr>
          <w:rFonts w:ascii="Times New Roman" w:hAnsi="Times New Roman" w:cs="Times New Roman"/>
          <w:sz w:val="24"/>
          <w:szCs w:val="24"/>
        </w:rPr>
      </w:pPr>
      <w:r w:rsidRPr="002F5DC2">
        <w:rPr>
          <w:rFonts w:ascii="Times New Roman" w:hAnsi="Times New Roman" w:cs="Times New Roman"/>
          <w:i/>
          <w:sz w:val="24"/>
          <w:szCs w:val="24"/>
        </w:rPr>
        <w:t>Fundir kærunefndar útlendingamála</w:t>
      </w:r>
      <w:r>
        <w:rPr>
          <w:rFonts w:ascii="Times New Roman" w:hAnsi="Times New Roman" w:cs="Times New Roman"/>
          <w:sz w:val="24"/>
          <w:szCs w:val="24"/>
        </w:rPr>
        <w:t>.</w:t>
      </w:r>
    </w:p>
    <w:p w:rsidR="00276E00" w:rsidRDefault="00276E00" w:rsidP="00276E00">
      <w:pPr>
        <w:spacing w:after="0"/>
        <w:jc w:val="both"/>
        <w:rPr>
          <w:rFonts w:ascii="Times New Roman" w:hAnsi="Times New Roman" w:cs="Times New Roman"/>
          <w:sz w:val="24"/>
          <w:szCs w:val="24"/>
        </w:rPr>
      </w:pPr>
    </w:p>
    <w:p w:rsidR="00186E67" w:rsidRDefault="00276E00" w:rsidP="00276E00">
      <w:pPr>
        <w:spacing w:after="0"/>
        <w:jc w:val="both"/>
        <w:rPr>
          <w:rFonts w:ascii="Times New Roman" w:hAnsi="Times New Roman" w:cs="Times New Roman"/>
          <w:sz w:val="24"/>
          <w:szCs w:val="24"/>
        </w:rPr>
      </w:pPr>
      <w:r>
        <w:rPr>
          <w:rFonts w:ascii="Times New Roman" w:hAnsi="Times New Roman" w:cs="Times New Roman"/>
          <w:sz w:val="24"/>
          <w:szCs w:val="24"/>
        </w:rPr>
        <w:t xml:space="preserve">   Formaður kærunefndar útlendingamála ákveður fundardaga </w:t>
      </w:r>
      <w:r w:rsidR="00305FDB">
        <w:rPr>
          <w:rFonts w:ascii="Times New Roman" w:hAnsi="Times New Roman" w:cs="Times New Roman"/>
          <w:sz w:val="24"/>
          <w:szCs w:val="24"/>
        </w:rPr>
        <w:t>nefndarinnar</w:t>
      </w:r>
      <w:r>
        <w:rPr>
          <w:rFonts w:ascii="Times New Roman" w:hAnsi="Times New Roman" w:cs="Times New Roman"/>
          <w:sz w:val="24"/>
          <w:szCs w:val="24"/>
        </w:rPr>
        <w:t xml:space="preserve"> og ber ábyrgð á því að boða nefndina á fundi með hæfilegum fyrirvara. </w:t>
      </w:r>
      <w:r w:rsidR="00B56839">
        <w:rPr>
          <w:rFonts w:ascii="Times New Roman" w:hAnsi="Times New Roman" w:cs="Times New Roman"/>
          <w:sz w:val="24"/>
          <w:szCs w:val="24"/>
        </w:rPr>
        <w:t>Vara</w:t>
      </w:r>
      <w:r w:rsidR="00A4622D">
        <w:rPr>
          <w:rFonts w:ascii="Times New Roman" w:hAnsi="Times New Roman" w:cs="Times New Roman"/>
          <w:sz w:val="24"/>
          <w:szCs w:val="24"/>
        </w:rPr>
        <w:t>manni formanns</w:t>
      </w:r>
      <w:r w:rsidR="00B56839">
        <w:rPr>
          <w:rFonts w:ascii="Times New Roman" w:hAnsi="Times New Roman" w:cs="Times New Roman"/>
          <w:sz w:val="24"/>
          <w:szCs w:val="24"/>
        </w:rPr>
        <w:t xml:space="preserve"> eða starfsmanni nefndarinnar</w:t>
      </w:r>
      <w:r w:rsidR="007E7526">
        <w:rPr>
          <w:rFonts w:ascii="Times New Roman" w:hAnsi="Times New Roman" w:cs="Times New Roman"/>
          <w:sz w:val="24"/>
          <w:szCs w:val="24"/>
        </w:rPr>
        <w:t xml:space="preserve"> </w:t>
      </w:r>
      <w:r w:rsidR="00B56839">
        <w:rPr>
          <w:rFonts w:ascii="Times New Roman" w:hAnsi="Times New Roman" w:cs="Times New Roman"/>
          <w:sz w:val="24"/>
          <w:szCs w:val="24"/>
        </w:rPr>
        <w:t xml:space="preserve">er </w:t>
      </w:r>
      <w:r w:rsidR="00A4622D">
        <w:rPr>
          <w:rFonts w:ascii="Times New Roman" w:hAnsi="Times New Roman" w:cs="Times New Roman"/>
          <w:sz w:val="24"/>
          <w:szCs w:val="24"/>
        </w:rPr>
        <w:t xml:space="preserve">einnig </w:t>
      </w:r>
      <w:r w:rsidR="00B56839">
        <w:rPr>
          <w:rFonts w:ascii="Times New Roman" w:hAnsi="Times New Roman" w:cs="Times New Roman"/>
          <w:sz w:val="24"/>
          <w:szCs w:val="24"/>
        </w:rPr>
        <w:t xml:space="preserve">heimilt að boða nefndina á fundi í umboði formanns. </w:t>
      </w:r>
    </w:p>
    <w:p w:rsidR="00B74CFA" w:rsidRDefault="00276E00" w:rsidP="00276E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5DC2" w:rsidRPr="00276E00">
        <w:rPr>
          <w:rFonts w:ascii="Times New Roman" w:hAnsi="Times New Roman" w:cs="Times New Roman"/>
          <w:sz w:val="24"/>
          <w:szCs w:val="24"/>
        </w:rPr>
        <w:t xml:space="preserve">Formaður </w:t>
      </w:r>
      <w:r w:rsidR="00B56839">
        <w:rPr>
          <w:rFonts w:ascii="Times New Roman" w:hAnsi="Times New Roman" w:cs="Times New Roman"/>
          <w:sz w:val="24"/>
          <w:szCs w:val="24"/>
        </w:rPr>
        <w:t xml:space="preserve">eða </w:t>
      </w:r>
      <w:r w:rsidR="002F5DC2" w:rsidRPr="00276E00">
        <w:rPr>
          <w:rFonts w:ascii="Times New Roman" w:hAnsi="Times New Roman" w:cs="Times New Roman"/>
          <w:sz w:val="24"/>
          <w:szCs w:val="24"/>
        </w:rPr>
        <w:t>vara</w:t>
      </w:r>
      <w:r w:rsidR="007E7526">
        <w:rPr>
          <w:rFonts w:ascii="Times New Roman" w:hAnsi="Times New Roman" w:cs="Times New Roman"/>
          <w:sz w:val="24"/>
          <w:szCs w:val="24"/>
        </w:rPr>
        <w:t>maður hans</w:t>
      </w:r>
      <w:r w:rsidR="002F5DC2" w:rsidRPr="00276E00">
        <w:rPr>
          <w:rFonts w:ascii="Times New Roman" w:hAnsi="Times New Roman" w:cs="Times New Roman"/>
          <w:sz w:val="24"/>
          <w:szCs w:val="24"/>
        </w:rPr>
        <w:t xml:space="preserve"> stýrir störfum nefndarinnar við umfjöllun máls. </w:t>
      </w:r>
      <w:r w:rsidR="00B74CFA">
        <w:rPr>
          <w:rFonts w:ascii="Times New Roman" w:hAnsi="Times New Roman" w:cs="Times New Roman"/>
          <w:sz w:val="24"/>
          <w:szCs w:val="24"/>
        </w:rPr>
        <w:t xml:space="preserve">Að jafnaði skulu allir nefndarmenn sitja fundi kærunefndar til að fjalla um hvert mál sem nefndinni berst. </w:t>
      </w:r>
      <w:r w:rsidR="002F5DC2" w:rsidRPr="00276E00">
        <w:rPr>
          <w:rFonts w:ascii="Times New Roman" w:hAnsi="Times New Roman" w:cs="Times New Roman"/>
          <w:sz w:val="24"/>
          <w:szCs w:val="24"/>
        </w:rPr>
        <w:t>Þegar nefndarmenn eru ekki sammála ræður meiri hluti niðurstöðu máls.</w:t>
      </w:r>
    </w:p>
    <w:p w:rsidR="00276E00" w:rsidRDefault="00B74CFA" w:rsidP="005C19C2">
      <w:pPr>
        <w:spacing w:after="0"/>
        <w:rPr>
          <w:rFonts w:ascii="Times New Roman" w:hAnsi="Times New Roman" w:cs="Times New Roman"/>
          <w:sz w:val="24"/>
          <w:szCs w:val="24"/>
        </w:rPr>
      </w:pPr>
      <w:r>
        <w:rPr>
          <w:rFonts w:ascii="Times New Roman" w:hAnsi="Times New Roman" w:cs="Times New Roman"/>
          <w:sz w:val="24"/>
          <w:szCs w:val="24"/>
        </w:rPr>
        <w:t xml:space="preserve">   Kærunefndinni er heimilt að fela formanni eða varamanni hans að úrskurða í málum sem nefndin hefur til meðferðar er varða vegabréfsáritanir, ákvarðanir er varða málsmeðferð hjá Útlendingastofnun</w:t>
      </w:r>
      <w:r w:rsidR="006A2E60">
        <w:rPr>
          <w:rFonts w:ascii="Times New Roman" w:hAnsi="Times New Roman" w:cs="Times New Roman"/>
          <w:sz w:val="24"/>
          <w:szCs w:val="24"/>
        </w:rPr>
        <w:t>,</w:t>
      </w:r>
      <w:r w:rsidR="0048024B">
        <w:rPr>
          <w:rFonts w:ascii="Times New Roman" w:hAnsi="Times New Roman" w:cs="Times New Roman"/>
          <w:sz w:val="24"/>
          <w:szCs w:val="24"/>
        </w:rPr>
        <w:t xml:space="preserve"> </w:t>
      </w:r>
      <w:r>
        <w:rPr>
          <w:rFonts w:ascii="Times New Roman" w:hAnsi="Times New Roman" w:cs="Times New Roman"/>
          <w:sz w:val="24"/>
          <w:szCs w:val="24"/>
        </w:rPr>
        <w:t>beiðnir um frestun réttaráhrifa ákvarðana Útlendingastofnunar</w:t>
      </w:r>
      <w:r w:rsidR="006A2E60">
        <w:rPr>
          <w:rFonts w:ascii="Times New Roman" w:hAnsi="Times New Roman" w:cs="Times New Roman"/>
          <w:sz w:val="24"/>
          <w:szCs w:val="24"/>
        </w:rPr>
        <w:t xml:space="preserve"> og </w:t>
      </w:r>
      <w:r w:rsidR="00FE1D68">
        <w:rPr>
          <w:rFonts w:ascii="Times New Roman" w:hAnsi="Times New Roman" w:cs="Times New Roman"/>
          <w:sz w:val="24"/>
          <w:szCs w:val="24"/>
        </w:rPr>
        <w:t xml:space="preserve">úrskurða </w:t>
      </w:r>
      <w:r w:rsidR="006A2E60">
        <w:rPr>
          <w:rFonts w:ascii="Times New Roman" w:hAnsi="Times New Roman" w:cs="Times New Roman"/>
          <w:sz w:val="24"/>
          <w:szCs w:val="24"/>
        </w:rPr>
        <w:t>kærunefndarinnar</w:t>
      </w:r>
      <w:r>
        <w:rPr>
          <w:rFonts w:ascii="Times New Roman" w:hAnsi="Times New Roman" w:cs="Times New Roman"/>
          <w:sz w:val="24"/>
          <w:szCs w:val="24"/>
        </w:rPr>
        <w:t xml:space="preserve">. </w:t>
      </w:r>
      <w:r w:rsidR="002F5DC2" w:rsidRPr="00276E00">
        <w:rPr>
          <w:rFonts w:ascii="Times New Roman" w:hAnsi="Times New Roman" w:cs="Times New Roman"/>
          <w:sz w:val="24"/>
          <w:szCs w:val="24"/>
        </w:rPr>
        <w:br/>
      </w:r>
      <w:r w:rsidR="00276E00">
        <w:rPr>
          <w:rFonts w:ascii="Times New Roman" w:hAnsi="Times New Roman" w:cs="Times New Roman"/>
          <w:sz w:val="24"/>
          <w:szCs w:val="24"/>
        </w:rPr>
        <w:t xml:space="preserve">   </w:t>
      </w:r>
    </w:p>
    <w:p w:rsidR="00476266" w:rsidRPr="00276E00" w:rsidRDefault="00476266" w:rsidP="002F5DC2">
      <w:pPr>
        <w:spacing w:after="0"/>
        <w:jc w:val="both"/>
        <w:rPr>
          <w:rFonts w:ascii="Times New Roman" w:hAnsi="Times New Roman" w:cs="Times New Roman"/>
          <w:sz w:val="24"/>
          <w:szCs w:val="24"/>
        </w:rPr>
      </w:pPr>
    </w:p>
    <w:p w:rsidR="00C74D71" w:rsidRDefault="00276E00" w:rsidP="002369D0">
      <w:pPr>
        <w:spacing w:after="0"/>
        <w:jc w:val="center"/>
        <w:rPr>
          <w:rFonts w:ascii="Times New Roman" w:hAnsi="Times New Roman" w:cs="Times New Roman"/>
          <w:sz w:val="24"/>
          <w:szCs w:val="24"/>
        </w:rPr>
      </w:pPr>
      <w:r>
        <w:rPr>
          <w:rFonts w:ascii="Times New Roman" w:hAnsi="Times New Roman" w:cs="Times New Roman"/>
          <w:sz w:val="24"/>
          <w:szCs w:val="24"/>
        </w:rPr>
        <w:t>6</w:t>
      </w:r>
      <w:r w:rsidR="00C74D71">
        <w:rPr>
          <w:rFonts w:ascii="Times New Roman" w:hAnsi="Times New Roman" w:cs="Times New Roman"/>
          <w:sz w:val="24"/>
          <w:szCs w:val="24"/>
        </w:rPr>
        <w:t xml:space="preserve">. gr. </w:t>
      </w:r>
    </w:p>
    <w:p w:rsidR="00C74D71" w:rsidRPr="00EA1583" w:rsidRDefault="00C74D71" w:rsidP="002369D0">
      <w:pPr>
        <w:spacing w:after="0"/>
        <w:jc w:val="center"/>
        <w:rPr>
          <w:rFonts w:ascii="Times New Roman" w:hAnsi="Times New Roman" w:cs="Times New Roman"/>
          <w:i/>
          <w:sz w:val="24"/>
          <w:szCs w:val="24"/>
        </w:rPr>
      </w:pPr>
      <w:r w:rsidRPr="00EA1583">
        <w:rPr>
          <w:rFonts w:ascii="Times New Roman" w:hAnsi="Times New Roman" w:cs="Times New Roman"/>
          <w:i/>
          <w:sz w:val="24"/>
          <w:szCs w:val="24"/>
        </w:rPr>
        <w:t>Fundargerðir og málaskrá.</w:t>
      </w:r>
    </w:p>
    <w:p w:rsidR="00EA1583" w:rsidRDefault="00EA1583" w:rsidP="002369D0">
      <w:pPr>
        <w:spacing w:after="0"/>
        <w:jc w:val="center"/>
        <w:rPr>
          <w:rFonts w:ascii="Times New Roman" w:hAnsi="Times New Roman" w:cs="Times New Roman"/>
          <w:sz w:val="24"/>
          <w:szCs w:val="24"/>
        </w:rPr>
      </w:pPr>
    </w:p>
    <w:p w:rsidR="00B56839" w:rsidRPr="00EA1583" w:rsidRDefault="00B56839" w:rsidP="00702B09">
      <w:pPr>
        <w:spacing w:after="0"/>
        <w:jc w:val="both"/>
        <w:rPr>
          <w:rFonts w:ascii="Times New Roman" w:hAnsi="Times New Roman" w:cs="Times New Roman"/>
          <w:sz w:val="24"/>
          <w:szCs w:val="24"/>
        </w:rPr>
      </w:pPr>
      <w:r w:rsidRPr="00EA1583">
        <w:rPr>
          <w:rFonts w:ascii="Times New Roman" w:hAnsi="Times New Roman" w:cs="Times New Roman"/>
          <w:sz w:val="24"/>
          <w:szCs w:val="24"/>
        </w:rPr>
        <w:t xml:space="preserve">  Kærunefnd útlendingamála skal skrá fundargerðir um fundi nefndarinnar. </w:t>
      </w:r>
      <w:r w:rsidR="00EA1583">
        <w:rPr>
          <w:rFonts w:ascii="Times New Roman" w:hAnsi="Times New Roman" w:cs="Times New Roman"/>
          <w:sz w:val="24"/>
          <w:szCs w:val="24"/>
        </w:rPr>
        <w:t>Í fundargerð skal  m.a. skrá hvenær fundur er haldinn, hverjir sitja hann, hvenær honum lýkur og hver sé niðurstaða fundarins.</w:t>
      </w:r>
    </w:p>
    <w:p w:rsidR="00702B09" w:rsidRPr="00EA1583" w:rsidRDefault="00B56839" w:rsidP="00702B09">
      <w:pPr>
        <w:spacing w:after="0"/>
        <w:jc w:val="both"/>
        <w:rPr>
          <w:rFonts w:ascii="Times New Roman" w:hAnsi="Times New Roman" w:cs="Times New Roman"/>
          <w:sz w:val="24"/>
          <w:szCs w:val="24"/>
        </w:rPr>
      </w:pPr>
      <w:r w:rsidRPr="00EA1583">
        <w:rPr>
          <w:rFonts w:ascii="Times New Roman" w:hAnsi="Times New Roman" w:cs="Times New Roman"/>
          <w:sz w:val="24"/>
          <w:szCs w:val="24"/>
        </w:rPr>
        <w:t xml:space="preserve">   </w:t>
      </w:r>
      <w:r w:rsidR="00EA1583">
        <w:rPr>
          <w:rFonts w:ascii="Times New Roman" w:hAnsi="Times New Roman" w:cs="Times New Roman"/>
          <w:sz w:val="24"/>
          <w:szCs w:val="24"/>
        </w:rPr>
        <w:t>Kærur skulu skráðar í málaskrá kærunefndarinnar</w:t>
      </w:r>
      <w:r w:rsidR="00702B09" w:rsidRPr="00EA1583">
        <w:rPr>
          <w:rFonts w:ascii="Times New Roman" w:hAnsi="Times New Roman" w:cs="Times New Roman"/>
          <w:sz w:val="24"/>
          <w:szCs w:val="24"/>
        </w:rPr>
        <w:t>.</w:t>
      </w:r>
      <w:r w:rsidR="00FE1D68">
        <w:rPr>
          <w:rFonts w:ascii="Times New Roman" w:hAnsi="Times New Roman" w:cs="Times New Roman"/>
          <w:sz w:val="24"/>
          <w:szCs w:val="24"/>
        </w:rPr>
        <w:t xml:space="preserve"> </w:t>
      </w:r>
      <w:r w:rsidR="00702B09" w:rsidRPr="00EA1583">
        <w:rPr>
          <w:rFonts w:ascii="Times New Roman" w:hAnsi="Times New Roman" w:cs="Times New Roman"/>
          <w:sz w:val="24"/>
          <w:szCs w:val="24"/>
        </w:rPr>
        <w:t xml:space="preserve">Þar skulu jafnframt vistuð öll gögn sem </w:t>
      </w:r>
      <w:r w:rsidR="00EA1583" w:rsidRPr="00EA1583">
        <w:rPr>
          <w:rFonts w:ascii="Times New Roman" w:hAnsi="Times New Roman" w:cs="Times New Roman"/>
          <w:sz w:val="24"/>
          <w:szCs w:val="24"/>
        </w:rPr>
        <w:t xml:space="preserve">nefndinni berast eða tengjast </w:t>
      </w:r>
      <w:r w:rsidR="007E7526">
        <w:rPr>
          <w:rFonts w:ascii="Times New Roman" w:hAnsi="Times New Roman" w:cs="Times New Roman"/>
          <w:sz w:val="24"/>
          <w:szCs w:val="24"/>
        </w:rPr>
        <w:t xml:space="preserve">henni </w:t>
      </w:r>
      <w:r w:rsidR="00EA1583" w:rsidRPr="00EA1583">
        <w:rPr>
          <w:rFonts w:ascii="Times New Roman" w:hAnsi="Times New Roman" w:cs="Times New Roman"/>
          <w:sz w:val="24"/>
          <w:szCs w:val="24"/>
        </w:rPr>
        <w:t>með öðrum hætti, svo sem móttekin bréf og erindi</w:t>
      </w:r>
      <w:r w:rsidR="00EA1583">
        <w:rPr>
          <w:rFonts w:ascii="Times New Roman" w:hAnsi="Times New Roman" w:cs="Times New Roman"/>
          <w:sz w:val="24"/>
          <w:szCs w:val="24"/>
        </w:rPr>
        <w:t xml:space="preserve">, auk  </w:t>
      </w:r>
      <w:r w:rsidR="007E7526">
        <w:rPr>
          <w:rFonts w:ascii="Times New Roman" w:hAnsi="Times New Roman" w:cs="Times New Roman"/>
          <w:sz w:val="24"/>
          <w:szCs w:val="24"/>
        </w:rPr>
        <w:t xml:space="preserve">ákvarðana og </w:t>
      </w:r>
      <w:r w:rsidR="00EA1583">
        <w:rPr>
          <w:rFonts w:ascii="Times New Roman" w:hAnsi="Times New Roman" w:cs="Times New Roman"/>
          <w:sz w:val="24"/>
          <w:szCs w:val="24"/>
        </w:rPr>
        <w:t>úrskurða</w:t>
      </w:r>
      <w:r w:rsidR="00EA1583" w:rsidRPr="00EA1583">
        <w:rPr>
          <w:rFonts w:ascii="Times New Roman" w:hAnsi="Times New Roman" w:cs="Times New Roman"/>
          <w:sz w:val="24"/>
          <w:szCs w:val="24"/>
        </w:rPr>
        <w:t xml:space="preserve"> nefndarinnar</w:t>
      </w:r>
      <w:r w:rsidR="00702B09" w:rsidRPr="00EA1583">
        <w:rPr>
          <w:rFonts w:ascii="Times New Roman" w:hAnsi="Times New Roman" w:cs="Times New Roman"/>
          <w:sz w:val="24"/>
          <w:szCs w:val="24"/>
        </w:rPr>
        <w:t>.</w:t>
      </w:r>
      <w:r w:rsidR="00EA1583" w:rsidRPr="00EA1583">
        <w:rPr>
          <w:rFonts w:ascii="Times New Roman" w:hAnsi="Times New Roman" w:cs="Times New Roman"/>
          <w:sz w:val="24"/>
          <w:szCs w:val="24"/>
        </w:rPr>
        <w:t xml:space="preserve"> Skjöl </w:t>
      </w:r>
      <w:r w:rsidR="00EA1583">
        <w:rPr>
          <w:rFonts w:ascii="Times New Roman" w:hAnsi="Times New Roman" w:cs="Times New Roman"/>
          <w:sz w:val="24"/>
          <w:szCs w:val="24"/>
        </w:rPr>
        <w:t>kærunefndar útlendingamála skulu varðveitt tryggilega og í samræmi við þau lög og þær reglur sem um það gilda á hverjum tíma.</w:t>
      </w:r>
    </w:p>
    <w:p w:rsidR="00C74D71" w:rsidRDefault="00C74D71" w:rsidP="002369D0">
      <w:pPr>
        <w:spacing w:after="0"/>
        <w:jc w:val="center"/>
        <w:rPr>
          <w:rFonts w:ascii="Times New Roman" w:hAnsi="Times New Roman" w:cs="Times New Roman"/>
          <w:sz w:val="24"/>
          <w:szCs w:val="24"/>
        </w:rPr>
      </w:pPr>
    </w:p>
    <w:p w:rsidR="00273B60" w:rsidRDefault="00273B60" w:rsidP="002369D0">
      <w:pPr>
        <w:spacing w:after="0"/>
        <w:jc w:val="center"/>
        <w:rPr>
          <w:rFonts w:ascii="Times New Roman" w:hAnsi="Times New Roman" w:cs="Times New Roman"/>
          <w:sz w:val="24"/>
          <w:szCs w:val="24"/>
        </w:rPr>
      </w:pPr>
    </w:p>
    <w:p w:rsidR="00985D7E" w:rsidRDefault="00276E00" w:rsidP="002369D0">
      <w:pPr>
        <w:spacing w:after="0"/>
        <w:jc w:val="center"/>
        <w:rPr>
          <w:rFonts w:ascii="Times New Roman" w:hAnsi="Times New Roman" w:cs="Times New Roman"/>
          <w:sz w:val="24"/>
          <w:szCs w:val="24"/>
        </w:rPr>
      </w:pPr>
      <w:r>
        <w:rPr>
          <w:rFonts w:ascii="Times New Roman" w:hAnsi="Times New Roman" w:cs="Times New Roman"/>
          <w:sz w:val="24"/>
          <w:szCs w:val="24"/>
        </w:rPr>
        <w:t>7</w:t>
      </w:r>
      <w:r w:rsidR="00985D7E">
        <w:rPr>
          <w:rFonts w:ascii="Times New Roman" w:hAnsi="Times New Roman" w:cs="Times New Roman"/>
          <w:sz w:val="24"/>
          <w:szCs w:val="24"/>
        </w:rPr>
        <w:t xml:space="preserve">. gr. </w:t>
      </w:r>
    </w:p>
    <w:p w:rsidR="00985D7E" w:rsidRDefault="00985D7E" w:rsidP="002369D0">
      <w:pPr>
        <w:spacing w:after="0"/>
        <w:jc w:val="center"/>
        <w:rPr>
          <w:rFonts w:ascii="Times New Roman" w:hAnsi="Times New Roman" w:cs="Times New Roman"/>
          <w:sz w:val="24"/>
          <w:szCs w:val="24"/>
        </w:rPr>
      </w:pPr>
      <w:r w:rsidRPr="006A7B60">
        <w:rPr>
          <w:rFonts w:ascii="Times New Roman" w:hAnsi="Times New Roman" w:cs="Times New Roman"/>
          <w:i/>
          <w:sz w:val="24"/>
          <w:szCs w:val="24"/>
        </w:rPr>
        <w:t>Málshraði</w:t>
      </w:r>
      <w:r w:rsidR="006A7B60">
        <w:rPr>
          <w:rFonts w:ascii="Times New Roman" w:hAnsi="Times New Roman" w:cs="Times New Roman"/>
          <w:sz w:val="24"/>
          <w:szCs w:val="24"/>
        </w:rPr>
        <w:t>.</w:t>
      </w:r>
    </w:p>
    <w:p w:rsidR="006A7B60" w:rsidRDefault="006A7B60" w:rsidP="002369D0">
      <w:pPr>
        <w:spacing w:after="0"/>
        <w:jc w:val="center"/>
        <w:rPr>
          <w:rFonts w:ascii="Times New Roman" w:hAnsi="Times New Roman" w:cs="Times New Roman"/>
          <w:sz w:val="24"/>
          <w:szCs w:val="24"/>
        </w:rPr>
      </w:pPr>
    </w:p>
    <w:p w:rsidR="006A7B60" w:rsidRDefault="006A7B60" w:rsidP="006A7B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5DC2">
        <w:rPr>
          <w:rFonts w:ascii="Times New Roman" w:hAnsi="Times New Roman" w:cs="Times New Roman"/>
          <w:sz w:val="24"/>
          <w:szCs w:val="24"/>
        </w:rPr>
        <w:t xml:space="preserve">Kærunefnd útlendingamála skal kveða upp </w:t>
      </w:r>
      <w:r w:rsidR="00D01241">
        <w:rPr>
          <w:rFonts w:ascii="Times New Roman" w:hAnsi="Times New Roman" w:cs="Times New Roman"/>
          <w:sz w:val="24"/>
          <w:szCs w:val="24"/>
        </w:rPr>
        <w:t xml:space="preserve">ákvörðun eða </w:t>
      </w:r>
      <w:r w:rsidR="002F5DC2">
        <w:rPr>
          <w:rFonts w:ascii="Times New Roman" w:hAnsi="Times New Roman" w:cs="Times New Roman"/>
          <w:sz w:val="24"/>
          <w:szCs w:val="24"/>
        </w:rPr>
        <w:t>úrskurð í máli svo fljótt sem unnt er</w:t>
      </w:r>
      <w:r>
        <w:rPr>
          <w:rFonts w:ascii="Times New Roman" w:hAnsi="Times New Roman" w:cs="Times New Roman"/>
          <w:sz w:val="24"/>
          <w:szCs w:val="24"/>
        </w:rPr>
        <w:t>. Máli skal ekki frestað að ósk aðila nema nauðsyn beri til</w:t>
      </w:r>
      <w:r w:rsidR="002F5DC2">
        <w:rPr>
          <w:rFonts w:ascii="Times New Roman" w:hAnsi="Times New Roman" w:cs="Times New Roman"/>
          <w:sz w:val="24"/>
          <w:szCs w:val="24"/>
        </w:rPr>
        <w:t>, sbr. 23. gr. a útlendingalaga.</w:t>
      </w:r>
      <w:r>
        <w:rPr>
          <w:rFonts w:ascii="Times New Roman" w:hAnsi="Times New Roman" w:cs="Times New Roman"/>
          <w:sz w:val="24"/>
          <w:szCs w:val="24"/>
        </w:rPr>
        <w:t xml:space="preserve">   </w:t>
      </w:r>
    </w:p>
    <w:p w:rsidR="002F5DC2" w:rsidRDefault="006A7B60" w:rsidP="006A7B60">
      <w:pPr>
        <w:spacing w:after="0"/>
        <w:jc w:val="both"/>
        <w:rPr>
          <w:rFonts w:ascii="Times New Roman" w:hAnsi="Times New Roman" w:cs="Times New Roman"/>
          <w:sz w:val="24"/>
          <w:szCs w:val="24"/>
        </w:rPr>
      </w:pPr>
      <w:r>
        <w:rPr>
          <w:rFonts w:ascii="Times New Roman" w:hAnsi="Times New Roman" w:cs="Times New Roman"/>
          <w:sz w:val="24"/>
          <w:szCs w:val="24"/>
        </w:rPr>
        <w:t xml:space="preserve">   Kærumál skulu að jafnaði afgreidd í þeirri röð sem þau berast nefndinni. Kærunefnd útlendingamála er þó heimilt að taka mál skv. 44. gr., 44. gr. a og 45. gr. fram fyrir önnur kærumál til úrlausnar</w:t>
      </w:r>
      <w:r w:rsidR="002F5DC2">
        <w:rPr>
          <w:rFonts w:ascii="Times New Roman" w:hAnsi="Times New Roman" w:cs="Times New Roman"/>
          <w:sz w:val="24"/>
          <w:szCs w:val="24"/>
        </w:rPr>
        <w:t xml:space="preserve">. Sama á við þegar </w:t>
      </w:r>
      <w:r w:rsidR="00EA1583">
        <w:rPr>
          <w:rFonts w:ascii="Times New Roman" w:hAnsi="Times New Roman" w:cs="Times New Roman"/>
          <w:sz w:val="24"/>
          <w:szCs w:val="24"/>
        </w:rPr>
        <w:t xml:space="preserve">brýnir </w:t>
      </w:r>
      <w:r w:rsidR="002F5DC2">
        <w:rPr>
          <w:rFonts w:ascii="Times New Roman" w:hAnsi="Times New Roman" w:cs="Times New Roman"/>
          <w:sz w:val="24"/>
          <w:szCs w:val="24"/>
        </w:rPr>
        <w:t xml:space="preserve">hagsmunir kæranda krefjast þess eða þegar sérstaklega stendur á í kærumáli. </w:t>
      </w:r>
    </w:p>
    <w:p w:rsidR="002155DF" w:rsidRDefault="002F5DC2" w:rsidP="006A7B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720AC">
        <w:rPr>
          <w:rFonts w:ascii="Times New Roman" w:hAnsi="Times New Roman" w:cs="Times New Roman"/>
          <w:sz w:val="24"/>
          <w:szCs w:val="24"/>
        </w:rPr>
        <w:t xml:space="preserve"> Hafi mál sætt sérsta</w:t>
      </w:r>
      <w:r w:rsidR="007800AB">
        <w:rPr>
          <w:rFonts w:ascii="Times New Roman" w:hAnsi="Times New Roman" w:cs="Times New Roman"/>
          <w:sz w:val="24"/>
          <w:szCs w:val="24"/>
        </w:rPr>
        <w:t xml:space="preserve">kri </w:t>
      </w:r>
      <w:r w:rsidR="008720AC">
        <w:rPr>
          <w:rFonts w:ascii="Times New Roman" w:hAnsi="Times New Roman" w:cs="Times New Roman"/>
          <w:sz w:val="24"/>
          <w:szCs w:val="24"/>
        </w:rPr>
        <w:t>málsmeðferð-flýtimeðferð hjá Útlendingastofnun skv. 50. gr. d útlendingalaga skal kærunefnd útlendingamála taka sérstakt tillit til þess.</w:t>
      </w:r>
      <w:r>
        <w:rPr>
          <w:rFonts w:ascii="Times New Roman" w:hAnsi="Times New Roman" w:cs="Times New Roman"/>
          <w:sz w:val="24"/>
          <w:szCs w:val="24"/>
        </w:rPr>
        <w:t xml:space="preserve"> </w:t>
      </w:r>
    </w:p>
    <w:p w:rsidR="006A7B60" w:rsidRDefault="006A7B60" w:rsidP="002369D0">
      <w:pPr>
        <w:spacing w:after="0"/>
        <w:jc w:val="center"/>
      </w:pPr>
    </w:p>
    <w:p w:rsidR="002369D0" w:rsidRDefault="002369D0" w:rsidP="002369D0">
      <w:pPr>
        <w:spacing w:after="0"/>
        <w:jc w:val="center"/>
        <w:rPr>
          <w:rFonts w:ascii="Times New Roman" w:hAnsi="Times New Roman" w:cs="Times New Roman"/>
          <w:sz w:val="24"/>
          <w:szCs w:val="24"/>
        </w:rPr>
      </w:pPr>
    </w:p>
    <w:p w:rsidR="00273B60" w:rsidRDefault="00273B60" w:rsidP="002369D0">
      <w:pPr>
        <w:spacing w:after="0"/>
        <w:jc w:val="center"/>
        <w:rPr>
          <w:rFonts w:ascii="Times New Roman" w:hAnsi="Times New Roman" w:cs="Times New Roman"/>
          <w:sz w:val="24"/>
          <w:szCs w:val="24"/>
        </w:rPr>
      </w:pPr>
    </w:p>
    <w:p w:rsidR="00273B60" w:rsidRDefault="00273B60" w:rsidP="005C19C2">
      <w:pPr>
        <w:spacing w:after="0"/>
        <w:rPr>
          <w:rFonts w:ascii="Times New Roman" w:hAnsi="Times New Roman" w:cs="Times New Roman"/>
          <w:sz w:val="24"/>
          <w:szCs w:val="24"/>
        </w:rPr>
      </w:pPr>
    </w:p>
    <w:p w:rsidR="00935178" w:rsidRDefault="00935178" w:rsidP="005C19C2">
      <w:pPr>
        <w:spacing w:after="0"/>
        <w:rPr>
          <w:rFonts w:ascii="Times New Roman" w:hAnsi="Times New Roman" w:cs="Times New Roman"/>
          <w:sz w:val="24"/>
          <w:szCs w:val="24"/>
        </w:rPr>
      </w:pPr>
    </w:p>
    <w:p w:rsidR="00935178" w:rsidRDefault="00935178" w:rsidP="005C19C2">
      <w:pPr>
        <w:spacing w:after="0"/>
        <w:rPr>
          <w:rFonts w:ascii="Times New Roman" w:hAnsi="Times New Roman" w:cs="Times New Roman"/>
          <w:sz w:val="24"/>
          <w:szCs w:val="24"/>
        </w:rPr>
      </w:pPr>
    </w:p>
    <w:p w:rsidR="00985D7E" w:rsidRDefault="00276E00" w:rsidP="002369D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r w:rsidR="00985D7E">
        <w:rPr>
          <w:rFonts w:ascii="Times New Roman" w:hAnsi="Times New Roman" w:cs="Times New Roman"/>
          <w:sz w:val="24"/>
          <w:szCs w:val="24"/>
        </w:rPr>
        <w:t>. gr.</w:t>
      </w:r>
    </w:p>
    <w:p w:rsidR="00985D7E" w:rsidRPr="002155DF" w:rsidRDefault="00985D7E" w:rsidP="00985D7E">
      <w:pPr>
        <w:spacing w:after="0"/>
        <w:jc w:val="center"/>
        <w:rPr>
          <w:rFonts w:ascii="Times New Roman" w:hAnsi="Times New Roman" w:cs="Times New Roman"/>
          <w:i/>
          <w:sz w:val="24"/>
          <w:szCs w:val="24"/>
        </w:rPr>
      </w:pPr>
      <w:r w:rsidRPr="002155DF">
        <w:rPr>
          <w:rFonts w:ascii="Times New Roman" w:hAnsi="Times New Roman" w:cs="Times New Roman"/>
          <w:i/>
          <w:sz w:val="24"/>
          <w:szCs w:val="24"/>
        </w:rPr>
        <w:t>Sérfræðiaðstoð.</w:t>
      </w:r>
    </w:p>
    <w:p w:rsidR="00EA1583" w:rsidRDefault="00EA1583" w:rsidP="00985D7E">
      <w:pPr>
        <w:spacing w:after="0"/>
        <w:jc w:val="center"/>
        <w:rPr>
          <w:rFonts w:ascii="Times New Roman" w:hAnsi="Times New Roman" w:cs="Times New Roman"/>
          <w:sz w:val="24"/>
          <w:szCs w:val="24"/>
        </w:rPr>
      </w:pPr>
    </w:p>
    <w:p w:rsidR="002155DF" w:rsidRDefault="002155DF" w:rsidP="002155DF">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Kærunefnd útlendingamála</w:t>
      </w:r>
      <w:r w:rsidRPr="00811923">
        <w:rPr>
          <w:rFonts w:ascii="Times New Roman" w:eastAsia="Times New Roman" w:hAnsi="Times New Roman" w:cs="Times New Roman"/>
          <w:sz w:val="24"/>
          <w:szCs w:val="24"/>
          <w:lang w:eastAsia="is-IS"/>
        </w:rPr>
        <w:t xml:space="preserve"> er heimilt að kveðja sérfróða </w:t>
      </w:r>
      <w:r>
        <w:rPr>
          <w:rFonts w:ascii="Times New Roman" w:eastAsia="Times New Roman" w:hAnsi="Times New Roman" w:cs="Times New Roman"/>
          <w:sz w:val="24"/>
          <w:szCs w:val="24"/>
          <w:lang w:eastAsia="is-IS"/>
        </w:rPr>
        <w:t>aðila</w:t>
      </w:r>
      <w:r w:rsidRPr="00811923">
        <w:rPr>
          <w:rFonts w:ascii="Times New Roman" w:eastAsia="Times New Roman" w:hAnsi="Times New Roman" w:cs="Times New Roman"/>
          <w:sz w:val="24"/>
          <w:szCs w:val="24"/>
          <w:lang w:eastAsia="is-IS"/>
        </w:rPr>
        <w:t xml:space="preserve"> sér til ráðgjafar og aðstoðar </w:t>
      </w:r>
      <w:r>
        <w:rPr>
          <w:rFonts w:ascii="Times New Roman" w:eastAsia="Times New Roman" w:hAnsi="Times New Roman" w:cs="Times New Roman"/>
          <w:sz w:val="24"/>
          <w:szCs w:val="24"/>
          <w:lang w:eastAsia="is-IS"/>
        </w:rPr>
        <w:t xml:space="preserve">við úrskurð í einstökum málum ef hún telur þörf á. </w:t>
      </w:r>
      <w:r w:rsidRPr="00811923">
        <w:rPr>
          <w:rFonts w:ascii="Times New Roman" w:eastAsia="Times New Roman" w:hAnsi="Times New Roman" w:cs="Times New Roman"/>
          <w:sz w:val="24"/>
          <w:szCs w:val="24"/>
          <w:lang w:eastAsia="is-IS"/>
        </w:rPr>
        <w:t>Skulu þeir starfa með nefndinni við undirbúning og meðferð máls eftir ákvörðun formanns.</w:t>
      </w:r>
    </w:p>
    <w:p w:rsidR="00EA1583" w:rsidRDefault="00EA1583" w:rsidP="00EA1583">
      <w:pPr>
        <w:spacing w:after="0"/>
        <w:jc w:val="both"/>
        <w:rPr>
          <w:rFonts w:ascii="Times New Roman" w:hAnsi="Times New Roman" w:cs="Times New Roman"/>
          <w:sz w:val="24"/>
          <w:szCs w:val="24"/>
        </w:rPr>
      </w:pPr>
    </w:p>
    <w:p w:rsidR="00985D7E" w:rsidRDefault="00985D7E" w:rsidP="00985D7E">
      <w:pPr>
        <w:spacing w:after="0"/>
        <w:jc w:val="center"/>
        <w:rPr>
          <w:rFonts w:ascii="Times New Roman" w:hAnsi="Times New Roman" w:cs="Times New Roman"/>
          <w:sz w:val="24"/>
          <w:szCs w:val="24"/>
        </w:rPr>
      </w:pPr>
    </w:p>
    <w:p w:rsidR="00985D7E" w:rsidRDefault="00276E00" w:rsidP="00985D7E">
      <w:pPr>
        <w:spacing w:after="0"/>
        <w:jc w:val="center"/>
        <w:rPr>
          <w:rFonts w:ascii="Times New Roman" w:hAnsi="Times New Roman" w:cs="Times New Roman"/>
          <w:sz w:val="24"/>
          <w:szCs w:val="24"/>
        </w:rPr>
      </w:pPr>
      <w:r>
        <w:rPr>
          <w:rFonts w:ascii="Times New Roman" w:hAnsi="Times New Roman" w:cs="Times New Roman"/>
          <w:sz w:val="24"/>
          <w:szCs w:val="24"/>
        </w:rPr>
        <w:t>9</w:t>
      </w:r>
      <w:r w:rsidR="00985D7E">
        <w:rPr>
          <w:rFonts w:ascii="Times New Roman" w:hAnsi="Times New Roman" w:cs="Times New Roman"/>
          <w:sz w:val="24"/>
          <w:szCs w:val="24"/>
        </w:rPr>
        <w:t>. gr.</w:t>
      </w:r>
    </w:p>
    <w:p w:rsidR="00985D7E" w:rsidRDefault="007800AB" w:rsidP="00985D7E">
      <w:pPr>
        <w:spacing w:after="0"/>
        <w:jc w:val="center"/>
        <w:rPr>
          <w:rFonts w:ascii="Times New Roman" w:hAnsi="Times New Roman" w:cs="Times New Roman"/>
          <w:i/>
          <w:sz w:val="24"/>
          <w:szCs w:val="24"/>
        </w:rPr>
      </w:pPr>
      <w:r>
        <w:rPr>
          <w:rFonts w:ascii="Times New Roman" w:hAnsi="Times New Roman" w:cs="Times New Roman"/>
          <w:i/>
          <w:sz w:val="24"/>
          <w:szCs w:val="24"/>
        </w:rPr>
        <w:t>Birting úrskurða og framkvæmd.</w:t>
      </w:r>
      <w:r w:rsidR="00D01241" w:rsidRPr="00D01241">
        <w:rPr>
          <w:rFonts w:ascii="Times New Roman" w:hAnsi="Times New Roman" w:cs="Times New Roman"/>
          <w:i/>
          <w:sz w:val="24"/>
          <w:szCs w:val="24"/>
        </w:rPr>
        <w:t xml:space="preserve"> </w:t>
      </w:r>
    </w:p>
    <w:p w:rsidR="007800AB" w:rsidRPr="00D01241" w:rsidRDefault="007800AB" w:rsidP="00985D7E">
      <w:pPr>
        <w:spacing w:after="0"/>
        <w:jc w:val="center"/>
        <w:rPr>
          <w:rFonts w:ascii="Times New Roman" w:hAnsi="Times New Roman" w:cs="Times New Roman"/>
          <w:i/>
          <w:sz w:val="24"/>
          <w:szCs w:val="24"/>
        </w:rPr>
      </w:pPr>
    </w:p>
    <w:p w:rsidR="007800AB" w:rsidRDefault="007800AB" w:rsidP="005C19C2">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Um leið og niðurstaða í kærumáli liggur fyrir skal kærunefnd útlendingamála tilkynna kæranda eða eftir atvikum umboðsmanni hans um niðurstöðu </w:t>
      </w:r>
      <w:r w:rsidR="005C19C2">
        <w:rPr>
          <w:rFonts w:ascii="Times New Roman" w:eastAsia="Times New Roman" w:hAnsi="Times New Roman" w:cs="Times New Roman"/>
          <w:sz w:val="24"/>
          <w:szCs w:val="24"/>
          <w:lang w:eastAsia="is-IS"/>
        </w:rPr>
        <w:t xml:space="preserve">nefndarinnar </w:t>
      </w:r>
      <w:r>
        <w:rPr>
          <w:rFonts w:ascii="Times New Roman" w:eastAsia="Times New Roman" w:hAnsi="Times New Roman" w:cs="Times New Roman"/>
          <w:sz w:val="24"/>
          <w:szCs w:val="24"/>
          <w:lang w:eastAsia="is-IS"/>
        </w:rPr>
        <w:t xml:space="preserve">með tryggilegum hætti. Almennt skulu ákvarðanir og úrskurðir nefndarinnar sendir kæranda eða umboðsmanni með ábyrgðarbréfapósti. </w:t>
      </w:r>
    </w:p>
    <w:p w:rsidR="005C19C2" w:rsidRDefault="0096701B" w:rsidP="005C19C2">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Í málum skv. 18. gr., 19., gr., 20. gr.-20 gr. b, 41.-42. gr., 44. gr., 44. gr. a og 45. gr. útlendingalaga er kærunefndinni heimilt að óska eftir að lögregla annist birtingu á ákvörðun eða úrskurði nefndarinnar. </w:t>
      </w:r>
    </w:p>
    <w:p w:rsidR="00C74D71" w:rsidRDefault="005C19C2" w:rsidP="005C19C2">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w:t>
      </w:r>
      <w:r w:rsidR="00D01241" w:rsidRPr="00111D14">
        <w:rPr>
          <w:rFonts w:ascii="Times New Roman" w:eastAsia="Times New Roman" w:hAnsi="Times New Roman" w:cs="Times New Roman"/>
          <w:sz w:val="24"/>
          <w:szCs w:val="24"/>
          <w:lang w:eastAsia="is-IS"/>
        </w:rPr>
        <w:t xml:space="preserve">Heimilt er að senda </w:t>
      </w:r>
      <w:r w:rsidR="00D01241">
        <w:rPr>
          <w:rFonts w:ascii="Times New Roman" w:eastAsia="Times New Roman" w:hAnsi="Times New Roman" w:cs="Times New Roman"/>
          <w:sz w:val="24"/>
          <w:szCs w:val="24"/>
          <w:lang w:eastAsia="is-IS"/>
        </w:rPr>
        <w:t>kæranda eða eftir atvikum umboðsmanni</w:t>
      </w:r>
      <w:r w:rsidR="00D01241" w:rsidRPr="00111D14">
        <w:rPr>
          <w:rFonts w:ascii="Times New Roman" w:eastAsia="Times New Roman" w:hAnsi="Times New Roman" w:cs="Times New Roman"/>
          <w:sz w:val="24"/>
          <w:szCs w:val="24"/>
          <w:lang w:eastAsia="is-IS"/>
        </w:rPr>
        <w:t xml:space="preserve"> </w:t>
      </w:r>
      <w:r w:rsidR="00273B60">
        <w:rPr>
          <w:rFonts w:ascii="Times New Roman" w:eastAsia="Times New Roman" w:hAnsi="Times New Roman" w:cs="Times New Roman"/>
          <w:sz w:val="24"/>
          <w:szCs w:val="24"/>
          <w:lang w:eastAsia="is-IS"/>
        </w:rPr>
        <w:t xml:space="preserve">hans </w:t>
      </w:r>
      <w:r w:rsidR="00D01241" w:rsidRPr="00111D14">
        <w:rPr>
          <w:rFonts w:ascii="Times New Roman" w:eastAsia="Times New Roman" w:hAnsi="Times New Roman" w:cs="Times New Roman"/>
          <w:sz w:val="24"/>
          <w:szCs w:val="24"/>
          <w:lang w:eastAsia="is-IS"/>
        </w:rPr>
        <w:t>tilkynningar, ákvarðanir og úrskurði með rafpósti eða öðrum rafrænum hætti, hafi hann samþykkt slíka tilhögun. Staðfest endurrit ákvarðana og úrskurða skal þó einnig senda bréflega</w:t>
      </w:r>
      <w:r w:rsidR="000E3810">
        <w:rPr>
          <w:rFonts w:ascii="Times New Roman" w:eastAsia="Times New Roman" w:hAnsi="Times New Roman" w:cs="Times New Roman"/>
          <w:sz w:val="24"/>
          <w:szCs w:val="24"/>
          <w:lang w:eastAsia="is-IS"/>
        </w:rPr>
        <w:t>.</w:t>
      </w:r>
      <w:r w:rsidR="00D01241" w:rsidRPr="00111D14">
        <w:rPr>
          <w:rFonts w:ascii="Times New Roman" w:eastAsia="Times New Roman" w:hAnsi="Times New Roman" w:cs="Times New Roman"/>
          <w:sz w:val="24"/>
          <w:szCs w:val="24"/>
          <w:lang w:eastAsia="is-IS"/>
        </w:rPr>
        <w:t xml:space="preserve"> </w:t>
      </w:r>
    </w:p>
    <w:p w:rsidR="005C19C2" w:rsidRDefault="005C19C2" w:rsidP="005C19C2">
      <w:pPr>
        <w:spacing w:after="0"/>
        <w:jc w:val="both"/>
        <w:rPr>
          <w:rFonts w:ascii="Times New Roman" w:hAnsi="Times New Roman" w:cs="Times New Roman"/>
          <w:sz w:val="24"/>
          <w:szCs w:val="24"/>
        </w:rPr>
      </w:pPr>
    </w:p>
    <w:p w:rsidR="00C74D71" w:rsidRDefault="00273B60" w:rsidP="00985D7E">
      <w:pPr>
        <w:spacing w:after="0"/>
        <w:jc w:val="center"/>
        <w:rPr>
          <w:rFonts w:ascii="Times New Roman" w:hAnsi="Times New Roman" w:cs="Times New Roman"/>
          <w:sz w:val="24"/>
          <w:szCs w:val="24"/>
        </w:rPr>
      </w:pPr>
      <w:r>
        <w:rPr>
          <w:rFonts w:ascii="Times New Roman" w:hAnsi="Times New Roman" w:cs="Times New Roman"/>
          <w:sz w:val="24"/>
          <w:szCs w:val="24"/>
        </w:rPr>
        <w:t>10</w:t>
      </w:r>
      <w:r w:rsidR="00C74D71">
        <w:rPr>
          <w:rFonts w:ascii="Times New Roman" w:hAnsi="Times New Roman" w:cs="Times New Roman"/>
          <w:sz w:val="24"/>
          <w:szCs w:val="24"/>
        </w:rPr>
        <w:t xml:space="preserve">. gr. </w:t>
      </w:r>
    </w:p>
    <w:p w:rsidR="00C74D71" w:rsidRPr="00D01241" w:rsidRDefault="00C74D71" w:rsidP="00985D7E">
      <w:pPr>
        <w:spacing w:after="0"/>
        <w:jc w:val="center"/>
        <w:rPr>
          <w:rFonts w:ascii="Times New Roman" w:hAnsi="Times New Roman" w:cs="Times New Roman"/>
          <w:i/>
          <w:sz w:val="24"/>
          <w:szCs w:val="24"/>
        </w:rPr>
      </w:pPr>
      <w:r w:rsidRPr="00D01241">
        <w:rPr>
          <w:rFonts w:ascii="Times New Roman" w:hAnsi="Times New Roman" w:cs="Times New Roman"/>
          <w:i/>
          <w:sz w:val="24"/>
          <w:szCs w:val="24"/>
        </w:rPr>
        <w:t>Afrit úrskurða</w:t>
      </w:r>
      <w:r w:rsidR="00D01241" w:rsidRPr="00D01241">
        <w:rPr>
          <w:rFonts w:ascii="Times New Roman" w:hAnsi="Times New Roman" w:cs="Times New Roman"/>
          <w:i/>
          <w:sz w:val="24"/>
          <w:szCs w:val="24"/>
        </w:rPr>
        <w:t>.</w:t>
      </w:r>
    </w:p>
    <w:p w:rsidR="00D01241" w:rsidRDefault="00D01241" w:rsidP="00985D7E">
      <w:pPr>
        <w:spacing w:after="0"/>
        <w:jc w:val="center"/>
        <w:rPr>
          <w:rFonts w:ascii="Times New Roman" w:hAnsi="Times New Roman" w:cs="Times New Roman"/>
          <w:sz w:val="24"/>
          <w:szCs w:val="24"/>
        </w:rPr>
      </w:pPr>
    </w:p>
    <w:p w:rsidR="00D40EC3" w:rsidRPr="00D40EC3" w:rsidRDefault="00D40EC3" w:rsidP="00D40E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B7F61">
        <w:rPr>
          <w:rFonts w:ascii="Times New Roman" w:hAnsi="Times New Roman" w:cs="Times New Roman"/>
          <w:sz w:val="24"/>
          <w:szCs w:val="24"/>
        </w:rPr>
        <w:t xml:space="preserve">Kærunefnd útlendingamála skal senda Útlendingastofnun eða lögreglu, eftir því sem við á, afrit ákvarðana eða úrskurða nefndarinnar. </w:t>
      </w:r>
      <w:r>
        <w:rPr>
          <w:rFonts w:ascii="Times New Roman" w:hAnsi="Times New Roman" w:cs="Times New Roman"/>
          <w:sz w:val="24"/>
          <w:szCs w:val="24"/>
        </w:rPr>
        <w:t>Þá skal nefndin láta innanríkisráðuneytinu í té afrit</w:t>
      </w:r>
      <w:r w:rsidRPr="00111D14">
        <w:rPr>
          <w:rFonts w:ascii="Times New Roman" w:eastAsia="Times New Roman" w:hAnsi="Times New Roman" w:cs="Times New Roman"/>
          <w:sz w:val="24"/>
          <w:szCs w:val="24"/>
          <w:lang w:eastAsia="is-IS"/>
        </w:rPr>
        <w:t xml:space="preserve"> af ákvörðunum og úrskurðum í málum sem hún fjallar um.</w:t>
      </w:r>
    </w:p>
    <w:p w:rsidR="000E3810" w:rsidRDefault="000E3810" w:rsidP="004F1D15">
      <w:pPr>
        <w:spacing w:after="0"/>
        <w:jc w:val="both"/>
        <w:rPr>
          <w:rFonts w:ascii="Times New Roman" w:eastAsia="Times New Roman" w:hAnsi="Times New Roman" w:cs="Times New Roman"/>
          <w:sz w:val="24"/>
          <w:szCs w:val="24"/>
          <w:lang w:eastAsia="is-IS"/>
        </w:rPr>
      </w:pPr>
    </w:p>
    <w:p w:rsidR="00415F43" w:rsidRDefault="00415F43" w:rsidP="004F1D15">
      <w:pPr>
        <w:spacing w:after="0"/>
        <w:jc w:val="both"/>
        <w:rPr>
          <w:rFonts w:ascii="Times New Roman" w:eastAsia="Times New Roman" w:hAnsi="Times New Roman" w:cs="Times New Roman"/>
          <w:sz w:val="24"/>
          <w:szCs w:val="24"/>
          <w:lang w:eastAsia="is-IS"/>
        </w:rPr>
      </w:pPr>
    </w:p>
    <w:p w:rsidR="000E3810" w:rsidRDefault="008720AC" w:rsidP="005C19C2">
      <w:pPr>
        <w:spacing w:after="0"/>
        <w:jc w:val="center"/>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1</w:t>
      </w:r>
      <w:r w:rsidR="00721D0B">
        <w:rPr>
          <w:rFonts w:ascii="Times New Roman" w:eastAsia="Times New Roman" w:hAnsi="Times New Roman" w:cs="Times New Roman"/>
          <w:sz w:val="24"/>
          <w:szCs w:val="24"/>
          <w:lang w:eastAsia="is-IS"/>
        </w:rPr>
        <w:t>1</w:t>
      </w:r>
      <w:r w:rsidR="000E3810">
        <w:rPr>
          <w:rFonts w:ascii="Times New Roman" w:eastAsia="Times New Roman" w:hAnsi="Times New Roman" w:cs="Times New Roman"/>
          <w:sz w:val="24"/>
          <w:szCs w:val="24"/>
          <w:lang w:eastAsia="is-IS"/>
        </w:rPr>
        <w:t>. gr.</w:t>
      </w:r>
    </w:p>
    <w:p w:rsidR="000E3810" w:rsidRDefault="000E3810" w:rsidP="005C19C2">
      <w:pPr>
        <w:spacing w:after="0"/>
        <w:jc w:val="center"/>
        <w:rPr>
          <w:rFonts w:ascii="Times New Roman" w:eastAsia="Times New Roman" w:hAnsi="Times New Roman" w:cs="Times New Roman"/>
          <w:i/>
          <w:sz w:val="24"/>
          <w:szCs w:val="24"/>
          <w:lang w:eastAsia="is-IS"/>
        </w:rPr>
      </w:pPr>
      <w:r w:rsidRPr="005C19C2">
        <w:rPr>
          <w:rFonts w:ascii="Times New Roman" w:eastAsia="Times New Roman" w:hAnsi="Times New Roman" w:cs="Times New Roman"/>
          <w:i/>
          <w:sz w:val="24"/>
          <w:szCs w:val="24"/>
          <w:lang w:eastAsia="is-IS"/>
        </w:rPr>
        <w:t>Opinber birting úrskurða.</w:t>
      </w:r>
    </w:p>
    <w:p w:rsidR="00721D0B" w:rsidRPr="005C19C2" w:rsidRDefault="00721D0B" w:rsidP="005C19C2">
      <w:pPr>
        <w:spacing w:after="0"/>
        <w:jc w:val="center"/>
        <w:rPr>
          <w:rFonts w:ascii="Times New Roman" w:eastAsia="Times New Roman" w:hAnsi="Times New Roman" w:cs="Times New Roman"/>
          <w:i/>
          <w:sz w:val="24"/>
          <w:szCs w:val="24"/>
          <w:lang w:eastAsia="is-IS"/>
        </w:rPr>
      </w:pPr>
    </w:p>
    <w:p w:rsidR="008720AC" w:rsidRDefault="008720AC" w:rsidP="008720AC">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Kærunefndin skal að jafnaði birta úrskurði sína eða eftir atvikum útdrætti úr þeim sem fela í sér efnislega niðurstöðu með aðgengilegum og skipulegum hætti. Úrskurðirnir skulu birtir án nafna, kennitalna eða annarra persónugreinanlegra auðkenna aðila að viðkomandi málum. </w:t>
      </w:r>
    </w:p>
    <w:p w:rsidR="000E3810" w:rsidRDefault="000E3810" w:rsidP="008720AC">
      <w:pPr>
        <w:spacing w:after="0"/>
        <w:jc w:val="both"/>
        <w:rPr>
          <w:rFonts w:ascii="Times New Roman" w:eastAsia="Times New Roman" w:hAnsi="Times New Roman" w:cs="Times New Roman"/>
          <w:sz w:val="24"/>
          <w:szCs w:val="24"/>
          <w:lang w:eastAsia="is-IS"/>
        </w:rPr>
      </w:pPr>
    </w:p>
    <w:p w:rsidR="00935178" w:rsidRDefault="00935178" w:rsidP="00195773">
      <w:pPr>
        <w:spacing w:after="0"/>
        <w:jc w:val="center"/>
        <w:rPr>
          <w:rFonts w:ascii="Times New Roman" w:eastAsia="Times New Roman" w:hAnsi="Times New Roman" w:cs="Times New Roman"/>
          <w:sz w:val="24"/>
          <w:szCs w:val="24"/>
          <w:lang w:eastAsia="is-IS"/>
        </w:rPr>
      </w:pPr>
    </w:p>
    <w:p w:rsidR="00935178" w:rsidRDefault="00935178" w:rsidP="00195773">
      <w:pPr>
        <w:spacing w:after="0"/>
        <w:jc w:val="center"/>
        <w:rPr>
          <w:rFonts w:ascii="Times New Roman" w:eastAsia="Times New Roman" w:hAnsi="Times New Roman" w:cs="Times New Roman"/>
          <w:sz w:val="24"/>
          <w:szCs w:val="24"/>
          <w:lang w:eastAsia="is-IS"/>
        </w:rPr>
      </w:pPr>
    </w:p>
    <w:p w:rsidR="00935178" w:rsidRDefault="00935178" w:rsidP="00195773">
      <w:pPr>
        <w:spacing w:after="0"/>
        <w:jc w:val="center"/>
        <w:rPr>
          <w:rFonts w:ascii="Times New Roman" w:eastAsia="Times New Roman" w:hAnsi="Times New Roman" w:cs="Times New Roman"/>
          <w:sz w:val="24"/>
          <w:szCs w:val="24"/>
          <w:lang w:eastAsia="is-IS"/>
        </w:rPr>
      </w:pPr>
    </w:p>
    <w:p w:rsidR="00935178" w:rsidRDefault="00935178" w:rsidP="00195773">
      <w:pPr>
        <w:spacing w:after="0"/>
        <w:jc w:val="center"/>
        <w:rPr>
          <w:rFonts w:ascii="Times New Roman" w:eastAsia="Times New Roman" w:hAnsi="Times New Roman" w:cs="Times New Roman"/>
          <w:sz w:val="24"/>
          <w:szCs w:val="24"/>
          <w:lang w:eastAsia="is-IS"/>
        </w:rPr>
      </w:pPr>
    </w:p>
    <w:p w:rsidR="00790FF2" w:rsidRDefault="00790FF2" w:rsidP="00195773">
      <w:pPr>
        <w:spacing w:after="0"/>
        <w:jc w:val="center"/>
        <w:rPr>
          <w:rFonts w:ascii="Times New Roman" w:eastAsia="Times New Roman" w:hAnsi="Times New Roman" w:cs="Times New Roman"/>
          <w:sz w:val="24"/>
          <w:szCs w:val="24"/>
          <w:lang w:eastAsia="is-IS"/>
        </w:rPr>
      </w:pPr>
    </w:p>
    <w:p w:rsidR="00790FF2" w:rsidRDefault="00790FF2" w:rsidP="00195773">
      <w:pPr>
        <w:spacing w:after="0"/>
        <w:jc w:val="center"/>
        <w:rPr>
          <w:rFonts w:ascii="Times New Roman" w:eastAsia="Times New Roman" w:hAnsi="Times New Roman" w:cs="Times New Roman"/>
          <w:sz w:val="24"/>
          <w:szCs w:val="24"/>
          <w:lang w:eastAsia="is-IS"/>
        </w:rPr>
      </w:pPr>
    </w:p>
    <w:p w:rsidR="00790FF2" w:rsidRDefault="00790FF2" w:rsidP="00195773">
      <w:pPr>
        <w:spacing w:after="0"/>
        <w:jc w:val="center"/>
        <w:rPr>
          <w:rFonts w:ascii="Times New Roman" w:eastAsia="Times New Roman" w:hAnsi="Times New Roman" w:cs="Times New Roman"/>
          <w:sz w:val="24"/>
          <w:szCs w:val="24"/>
          <w:lang w:eastAsia="is-IS"/>
        </w:rPr>
      </w:pPr>
    </w:p>
    <w:p w:rsidR="00C74D71" w:rsidRDefault="004F1D15" w:rsidP="00195773">
      <w:pPr>
        <w:spacing w:after="0"/>
        <w:jc w:val="center"/>
        <w:rPr>
          <w:rFonts w:ascii="Times New Roman" w:hAnsi="Times New Roman" w:cs="Times New Roman"/>
          <w:sz w:val="24"/>
          <w:szCs w:val="24"/>
        </w:rPr>
      </w:pPr>
      <w:r w:rsidRPr="00811923">
        <w:rPr>
          <w:rFonts w:ascii="Times New Roman" w:eastAsia="Times New Roman" w:hAnsi="Times New Roman" w:cs="Times New Roman"/>
          <w:sz w:val="24"/>
          <w:szCs w:val="24"/>
          <w:lang w:eastAsia="is-IS"/>
        </w:rPr>
        <w:lastRenderedPageBreak/>
        <w:br/>
      </w:r>
      <w:r w:rsidR="00686225">
        <w:rPr>
          <w:rFonts w:ascii="Times New Roman" w:hAnsi="Times New Roman" w:cs="Times New Roman"/>
          <w:sz w:val="24"/>
          <w:szCs w:val="24"/>
        </w:rPr>
        <w:t>1</w:t>
      </w:r>
      <w:r w:rsidR="00273B60">
        <w:rPr>
          <w:rFonts w:ascii="Times New Roman" w:hAnsi="Times New Roman" w:cs="Times New Roman"/>
          <w:sz w:val="24"/>
          <w:szCs w:val="24"/>
        </w:rPr>
        <w:t>2</w:t>
      </w:r>
      <w:r w:rsidR="00686225">
        <w:rPr>
          <w:rFonts w:ascii="Times New Roman" w:hAnsi="Times New Roman" w:cs="Times New Roman"/>
          <w:sz w:val="24"/>
          <w:szCs w:val="24"/>
        </w:rPr>
        <w:t>. gr.</w:t>
      </w:r>
    </w:p>
    <w:p w:rsidR="00686225" w:rsidRDefault="00686225" w:rsidP="00686225">
      <w:pPr>
        <w:spacing w:after="0"/>
        <w:jc w:val="center"/>
        <w:rPr>
          <w:rFonts w:ascii="Times New Roman" w:hAnsi="Times New Roman" w:cs="Times New Roman"/>
          <w:sz w:val="24"/>
          <w:szCs w:val="24"/>
        </w:rPr>
      </w:pPr>
      <w:r w:rsidRPr="00686225">
        <w:rPr>
          <w:rFonts w:ascii="Times New Roman" w:hAnsi="Times New Roman" w:cs="Times New Roman"/>
          <w:i/>
          <w:sz w:val="24"/>
          <w:szCs w:val="24"/>
        </w:rPr>
        <w:t>Þagnarskylda</w:t>
      </w:r>
      <w:r>
        <w:rPr>
          <w:rFonts w:ascii="Times New Roman" w:hAnsi="Times New Roman" w:cs="Times New Roman"/>
          <w:sz w:val="24"/>
          <w:szCs w:val="24"/>
        </w:rPr>
        <w:t>.</w:t>
      </w:r>
    </w:p>
    <w:p w:rsidR="00686225" w:rsidRDefault="00686225" w:rsidP="00686225">
      <w:pPr>
        <w:spacing w:after="0"/>
        <w:jc w:val="center"/>
        <w:rPr>
          <w:rFonts w:ascii="Times New Roman" w:hAnsi="Times New Roman" w:cs="Times New Roman"/>
          <w:sz w:val="24"/>
          <w:szCs w:val="24"/>
        </w:rPr>
      </w:pPr>
    </w:p>
    <w:p w:rsidR="00686225" w:rsidRDefault="00686225" w:rsidP="00686225">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w:t>
      </w:r>
      <w:r w:rsidRPr="00811923">
        <w:rPr>
          <w:rFonts w:ascii="Times New Roman" w:eastAsia="Times New Roman" w:hAnsi="Times New Roman" w:cs="Times New Roman"/>
          <w:sz w:val="24"/>
          <w:szCs w:val="24"/>
          <w:lang w:eastAsia="is-IS"/>
        </w:rPr>
        <w:t xml:space="preserve">Nefndarmönnum, starfsmönnum og </w:t>
      </w:r>
      <w:r w:rsidR="00273B60">
        <w:rPr>
          <w:rFonts w:ascii="Times New Roman" w:eastAsia="Times New Roman" w:hAnsi="Times New Roman" w:cs="Times New Roman"/>
          <w:sz w:val="24"/>
          <w:szCs w:val="24"/>
          <w:lang w:eastAsia="is-IS"/>
        </w:rPr>
        <w:t xml:space="preserve">eftir atvikum </w:t>
      </w:r>
      <w:r w:rsidR="00AB3E22">
        <w:rPr>
          <w:rFonts w:ascii="Times New Roman" w:eastAsia="Times New Roman" w:hAnsi="Times New Roman" w:cs="Times New Roman"/>
          <w:sz w:val="24"/>
          <w:szCs w:val="24"/>
          <w:lang w:eastAsia="is-IS"/>
        </w:rPr>
        <w:t xml:space="preserve">sérfróðum </w:t>
      </w:r>
      <w:r w:rsidRPr="00811923">
        <w:rPr>
          <w:rFonts w:ascii="Times New Roman" w:eastAsia="Times New Roman" w:hAnsi="Times New Roman" w:cs="Times New Roman"/>
          <w:sz w:val="24"/>
          <w:szCs w:val="24"/>
          <w:lang w:eastAsia="is-IS"/>
        </w:rPr>
        <w:t xml:space="preserve">ráðgjöfum nefndarinnar er </w:t>
      </w:r>
      <w:r w:rsidR="00AB3E22">
        <w:rPr>
          <w:rFonts w:ascii="Times New Roman" w:eastAsia="Times New Roman" w:hAnsi="Times New Roman" w:cs="Times New Roman"/>
          <w:sz w:val="24"/>
          <w:szCs w:val="24"/>
          <w:lang w:eastAsia="is-IS"/>
        </w:rPr>
        <w:t>óheimilt</w:t>
      </w:r>
      <w:r w:rsidR="00273B60">
        <w:rPr>
          <w:rFonts w:ascii="Times New Roman" w:eastAsia="Times New Roman" w:hAnsi="Times New Roman" w:cs="Times New Roman"/>
          <w:sz w:val="24"/>
          <w:szCs w:val="24"/>
          <w:lang w:eastAsia="is-IS"/>
        </w:rPr>
        <w:t>,</w:t>
      </w:r>
      <w:r w:rsidRPr="00811923">
        <w:rPr>
          <w:rFonts w:ascii="Times New Roman" w:eastAsia="Times New Roman" w:hAnsi="Times New Roman" w:cs="Times New Roman"/>
          <w:sz w:val="24"/>
          <w:szCs w:val="24"/>
          <w:lang w:eastAsia="is-IS"/>
        </w:rPr>
        <w:t xml:space="preserve"> að viðlagðri ábyrgð eftir ákvæðum almennra hegningarlaga um brot í opinberu starfi</w:t>
      </w:r>
      <w:r w:rsidR="00273B60">
        <w:rPr>
          <w:rFonts w:ascii="Times New Roman" w:eastAsia="Times New Roman" w:hAnsi="Times New Roman" w:cs="Times New Roman"/>
          <w:sz w:val="24"/>
          <w:szCs w:val="24"/>
          <w:lang w:eastAsia="is-IS"/>
        </w:rPr>
        <w:t>,</w:t>
      </w:r>
      <w:r w:rsidRPr="00811923">
        <w:rPr>
          <w:rFonts w:ascii="Times New Roman" w:eastAsia="Times New Roman" w:hAnsi="Times New Roman" w:cs="Times New Roman"/>
          <w:sz w:val="24"/>
          <w:szCs w:val="24"/>
          <w:lang w:eastAsia="is-IS"/>
        </w:rPr>
        <w:t xml:space="preserve"> að skýra óviðkomandi aðilum frá persónuupplýsingum sem þeir komast að í starfi sínu og leynt eiga að fara. </w:t>
      </w:r>
    </w:p>
    <w:p w:rsidR="00686225" w:rsidRDefault="00686225" w:rsidP="00686225">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Þagnarskylda helst þótt látið sé af starfi. </w:t>
      </w:r>
    </w:p>
    <w:p w:rsidR="00686225" w:rsidRDefault="00686225" w:rsidP="00686225">
      <w:pPr>
        <w:spacing w:after="0"/>
        <w:rPr>
          <w:rFonts w:ascii="Times New Roman" w:eastAsia="Times New Roman" w:hAnsi="Times New Roman" w:cs="Times New Roman"/>
          <w:sz w:val="24"/>
          <w:szCs w:val="24"/>
          <w:lang w:eastAsia="is-IS"/>
        </w:rPr>
      </w:pPr>
    </w:p>
    <w:p w:rsidR="00686225" w:rsidRDefault="00686225" w:rsidP="00686225">
      <w:pPr>
        <w:spacing w:after="0"/>
        <w:rPr>
          <w:rFonts w:ascii="Times New Roman" w:eastAsia="Times New Roman" w:hAnsi="Times New Roman" w:cs="Times New Roman"/>
          <w:sz w:val="24"/>
          <w:szCs w:val="24"/>
          <w:lang w:eastAsia="is-IS"/>
        </w:rPr>
      </w:pPr>
    </w:p>
    <w:p w:rsidR="004F1D15" w:rsidRDefault="00A10E10" w:rsidP="00A10E10">
      <w:pPr>
        <w:spacing w:after="0"/>
        <w:jc w:val="center"/>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1</w:t>
      </w:r>
      <w:r w:rsidR="00273B60">
        <w:rPr>
          <w:rFonts w:ascii="Times New Roman" w:eastAsia="Times New Roman" w:hAnsi="Times New Roman" w:cs="Times New Roman"/>
          <w:sz w:val="24"/>
          <w:szCs w:val="24"/>
          <w:lang w:eastAsia="is-IS"/>
        </w:rPr>
        <w:t>3</w:t>
      </w:r>
      <w:r>
        <w:rPr>
          <w:rFonts w:ascii="Times New Roman" w:eastAsia="Times New Roman" w:hAnsi="Times New Roman" w:cs="Times New Roman"/>
          <w:sz w:val="24"/>
          <w:szCs w:val="24"/>
          <w:lang w:eastAsia="is-IS"/>
        </w:rPr>
        <w:t xml:space="preserve">. gr. </w:t>
      </w:r>
    </w:p>
    <w:p w:rsidR="00A10E10" w:rsidRPr="00A10E10" w:rsidRDefault="00A10E10" w:rsidP="00A10E10">
      <w:pPr>
        <w:spacing w:after="0"/>
        <w:jc w:val="center"/>
        <w:rPr>
          <w:rFonts w:ascii="Times New Roman" w:eastAsia="Times New Roman" w:hAnsi="Times New Roman" w:cs="Times New Roman"/>
          <w:i/>
          <w:sz w:val="24"/>
          <w:szCs w:val="24"/>
          <w:lang w:eastAsia="is-IS"/>
        </w:rPr>
      </w:pPr>
      <w:r w:rsidRPr="00A10E10">
        <w:rPr>
          <w:rFonts w:ascii="Times New Roman" w:eastAsia="Times New Roman" w:hAnsi="Times New Roman" w:cs="Times New Roman"/>
          <w:i/>
          <w:sz w:val="24"/>
          <w:szCs w:val="24"/>
          <w:lang w:eastAsia="is-IS"/>
        </w:rPr>
        <w:t xml:space="preserve">Ársskýrslur. </w:t>
      </w:r>
    </w:p>
    <w:p w:rsidR="00A10E10" w:rsidRDefault="00A10E10" w:rsidP="00A10E10">
      <w:pPr>
        <w:spacing w:after="0"/>
        <w:jc w:val="center"/>
        <w:rPr>
          <w:rFonts w:ascii="Times New Roman" w:eastAsia="Times New Roman" w:hAnsi="Times New Roman" w:cs="Times New Roman"/>
          <w:sz w:val="24"/>
          <w:szCs w:val="24"/>
          <w:lang w:eastAsia="is-IS"/>
        </w:rPr>
      </w:pPr>
    </w:p>
    <w:p w:rsidR="00A10E10" w:rsidRDefault="00A10E10" w:rsidP="00A10E10">
      <w:pPr>
        <w:spacing w:after="0"/>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Kærunefnd útlendingamála skal árlega gefa út skýrslu um starfsemi sína</w:t>
      </w:r>
      <w:r w:rsidR="00415F43">
        <w:rPr>
          <w:rFonts w:ascii="Times New Roman" w:eastAsia="Times New Roman" w:hAnsi="Times New Roman" w:cs="Times New Roman"/>
          <w:sz w:val="24"/>
          <w:szCs w:val="24"/>
          <w:lang w:eastAsia="is-IS"/>
        </w:rPr>
        <w:t>.</w:t>
      </w:r>
      <w:r>
        <w:rPr>
          <w:rFonts w:ascii="Times New Roman" w:eastAsia="Times New Roman" w:hAnsi="Times New Roman" w:cs="Times New Roman"/>
          <w:sz w:val="24"/>
          <w:szCs w:val="24"/>
          <w:lang w:eastAsia="is-IS"/>
        </w:rPr>
        <w:t xml:space="preserve"> </w:t>
      </w:r>
    </w:p>
    <w:p w:rsidR="00F714A9" w:rsidRDefault="00F714A9" w:rsidP="00F714A9">
      <w:pPr>
        <w:spacing w:after="0"/>
        <w:jc w:val="both"/>
        <w:rPr>
          <w:rFonts w:ascii="Times New Roman" w:hAnsi="Times New Roman" w:cs="Times New Roman"/>
          <w:sz w:val="24"/>
          <w:szCs w:val="24"/>
        </w:rPr>
      </w:pPr>
    </w:p>
    <w:p w:rsidR="00F714A9" w:rsidRDefault="005E07E4" w:rsidP="005E07E4">
      <w:pPr>
        <w:spacing w:after="0"/>
        <w:jc w:val="center"/>
        <w:rPr>
          <w:rFonts w:ascii="Times New Roman" w:hAnsi="Times New Roman" w:cs="Times New Roman"/>
          <w:sz w:val="24"/>
          <w:szCs w:val="24"/>
        </w:rPr>
      </w:pPr>
      <w:r>
        <w:rPr>
          <w:rFonts w:ascii="Times New Roman" w:hAnsi="Times New Roman" w:cs="Times New Roman"/>
          <w:sz w:val="24"/>
          <w:szCs w:val="24"/>
        </w:rPr>
        <w:t>1</w:t>
      </w:r>
      <w:r w:rsidR="00273B60">
        <w:rPr>
          <w:rFonts w:ascii="Times New Roman" w:hAnsi="Times New Roman" w:cs="Times New Roman"/>
          <w:sz w:val="24"/>
          <w:szCs w:val="24"/>
        </w:rPr>
        <w:t>4</w:t>
      </w:r>
      <w:r>
        <w:rPr>
          <w:rFonts w:ascii="Times New Roman" w:hAnsi="Times New Roman" w:cs="Times New Roman"/>
          <w:sz w:val="24"/>
          <w:szCs w:val="24"/>
        </w:rPr>
        <w:t xml:space="preserve">. gr. </w:t>
      </w:r>
    </w:p>
    <w:p w:rsidR="005E07E4" w:rsidRPr="005E07E4" w:rsidRDefault="005E07E4" w:rsidP="005E07E4">
      <w:pPr>
        <w:spacing w:after="0"/>
        <w:jc w:val="center"/>
        <w:rPr>
          <w:rFonts w:ascii="Times New Roman" w:hAnsi="Times New Roman" w:cs="Times New Roman"/>
          <w:i/>
          <w:sz w:val="24"/>
          <w:szCs w:val="24"/>
        </w:rPr>
      </w:pPr>
      <w:r w:rsidRPr="005E07E4">
        <w:rPr>
          <w:rFonts w:ascii="Times New Roman" w:hAnsi="Times New Roman" w:cs="Times New Roman"/>
          <w:i/>
          <w:sz w:val="24"/>
          <w:szCs w:val="24"/>
        </w:rPr>
        <w:t xml:space="preserve">Gildistaka. </w:t>
      </w:r>
    </w:p>
    <w:p w:rsidR="005E07E4" w:rsidRPr="005E07E4" w:rsidRDefault="005E07E4" w:rsidP="005E07E4">
      <w:pPr>
        <w:spacing w:after="0"/>
        <w:jc w:val="center"/>
        <w:rPr>
          <w:rFonts w:ascii="Times New Roman" w:hAnsi="Times New Roman" w:cs="Times New Roman"/>
          <w:i/>
          <w:sz w:val="24"/>
          <w:szCs w:val="24"/>
        </w:rPr>
      </w:pPr>
    </w:p>
    <w:p w:rsidR="00F714A9" w:rsidRDefault="005E07E4" w:rsidP="00F714A9">
      <w:pPr>
        <w:spacing w:after="0"/>
        <w:jc w:val="both"/>
        <w:rPr>
          <w:rFonts w:ascii="Times New Roman" w:hAnsi="Times New Roman" w:cs="Times New Roman"/>
          <w:sz w:val="24"/>
          <w:szCs w:val="24"/>
        </w:rPr>
      </w:pPr>
      <w:r>
        <w:rPr>
          <w:rFonts w:ascii="Times New Roman" w:hAnsi="Times New Roman" w:cs="Times New Roman"/>
          <w:sz w:val="24"/>
          <w:szCs w:val="24"/>
        </w:rPr>
        <w:t xml:space="preserve">   Reglugerð þessi er sett með stoð í 8. mgr. 3. gr. b útlendingalaga og öðlast gildi </w:t>
      </w:r>
      <w:r w:rsidR="00935178">
        <w:rPr>
          <w:rFonts w:ascii="Times New Roman" w:hAnsi="Times New Roman" w:cs="Times New Roman"/>
          <w:sz w:val="24"/>
          <w:szCs w:val="24"/>
        </w:rPr>
        <w:t>x</w:t>
      </w:r>
      <w:r>
        <w:rPr>
          <w:rFonts w:ascii="Times New Roman" w:hAnsi="Times New Roman" w:cs="Times New Roman"/>
          <w:sz w:val="24"/>
          <w:szCs w:val="24"/>
        </w:rPr>
        <w:t>. janúar 2015.</w:t>
      </w:r>
    </w:p>
    <w:p w:rsidR="00790FF2" w:rsidRDefault="00790FF2" w:rsidP="00F714A9">
      <w:pPr>
        <w:spacing w:after="0"/>
        <w:jc w:val="both"/>
        <w:rPr>
          <w:rFonts w:ascii="Times New Roman" w:hAnsi="Times New Roman" w:cs="Times New Roman"/>
          <w:sz w:val="24"/>
          <w:szCs w:val="24"/>
        </w:rPr>
      </w:pPr>
    </w:p>
    <w:p w:rsidR="00790FF2" w:rsidRDefault="00790FF2" w:rsidP="00F714A9">
      <w:pPr>
        <w:spacing w:after="0"/>
        <w:jc w:val="both"/>
        <w:rPr>
          <w:rFonts w:ascii="Times New Roman" w:hAnsi="Times New Roman" w:cs="Times New Roman"/>
          <w:sz w:val="24"/>
          <w:szCs w:val="24"/>
        </w:rPr>
      </w:pPr>
    </w:p>
    <w:p w:rsidR="00790FF2" w:rsidRPr="00790FF2" w:rsidRDefault="00790FF2" w:rsidP="00790FF2">
      <w:pPr>
        <w:spacing w:before="240"/>
        <w:jc w:val="center"/>
        <w:rPr>
          <w:rFonts w:ascii="Times New Roman" w:hAnsi="Times New Roman" w:cs="Times New Roman"/>
          <w:i/>
          <w:sz w:val="24"/>
          <w:szCs w:val="24"/>
        </w:rPr>
      </w:pPr>
      <w:r w:rsidRPr="00790FF2">
        <w:rPr>
          <w:rFonts w:ascii="Times New Roman" w:hAnsi="Times New Roman" w:cs="Times New Roman"/>
          <w:i/>
          <w:sz w:val="24"/>
          <w:szCs w:val="24"/>
        </w:rPr>
        <w:t>Innanríkisráðune</w:t>
      </w:r>
      <w:bookmarkStart w:id="0" w:name="_GoBack"/>
      <w:bookmarkEnd w:id="0"/>
      <w:r w:rsidRPr="00790FF2">
        <w:rPr>
          <w:rFonts w:ascii="Times New Roman" w:hAnsi="Times New Roman" w:cs="Times New Roman"/>
          <w:i/>
          <w:sz w:val="24"/>
          <w:szCs w:val="24"/>
        </w:rPr>
        <w:t>ytinu,                . desember 2014</w:t>
      </w:r>
    </w:p>
    <w:p w:rsidR="00790FF2" w:rsidRPr="00790FF2" w:rsidRDefault="00790FF2" w:rsidP="00790FF2">
      <w:pPr>
        <w:spacing w:before="240"/>
        <w:jc w:val="center"/>
        <w:rPr>
          <w:rFonts w:ascii="Times New Roman" w:hAnsi="Times New Roman" w:cs="Times New Roman"/>
          <w:i/>
          <w:sz w:val="24"/>
          <w:szCs w:val="24"/>
        </w:rPr>
      </w:pPr>
    </w:p>
    <w:p w:rsidR="00790FF2" w:rsidRPr="00790FF2" w:rsidRDefault="00790FF2" w:rsidP="00790FF2">
      <w:pPr>
        <w:spacing w:before="240"/>
        <w:jc w:val="center"/>
        <w:rPr>
          <w:rFonts w:ascii="Times New Roman" w:hAnsi="Times New Roman" w:cs="Times New Roman"/>
          <w:i/>
          <w:sz w:val="24"/>
          <w:szCs w:val="24"/>
        </w:rPr>
      </w:pPr>
    </w:p>
    <w:p w:rsidR="00790FF2" w:rsidRPr="00790FF2" w:rsidRDefault="00790FF2" w:rsidP="00790FF2">
      <w:pPr>
        <w:pStyle w:val="Undirritun1"/>
        <w:rPr>
          <w:rFonts w:ascii="Times New Roman" w:hAnsi="Times New Roman"/>
          <w:sz w:val="24"/>
          <w:szCs w:val="24"/>
        </w:rPr>
      </w:pPr>
      <w:r w:rsidRPr="00790FF2">
        <w:rPr>
          <w:rFonts w:ascii="Times New Roman" w:hAnsi="Times New Roman"/>
          <w:sz w:val="24"/>
          <w:szCs w:val="24"/>
        </w:rPr>
        <w:t>Ólöf Nordal</w:t>
      </w:r>
    </w:p>
    <w:p w:rsidR="00790FF2" w:rsidRPr="00790FF2" w:rsidRDefault="00790FF2" w:rsidP="00790FF2">
      <w:pPr>
        <w:pStyle w:val="Undirritun1"/>
        <w:rPr>
          <w:rFonts w:ascii="Times New Roman" w:hAnsi="Times New Roman"/>
          <w:sz w:val="24"/>
          <w:szCs w:val="24"/>
        </w:rPr>
      </w:pPr>
    </w:p>
    <w:p w:rsidR="00790FF2" w:rsidRPr="00790FF2" w:rsidRDefault="00790FF2" w:rsidP="00790FF2">
      <w:pPr>
        <w:pStyle w:val="Undirritun1"/>
        <w:rPr>
          <w:rFonts w:ascii="Times New Roman" w:hAnsi="Times New Roman"/>
          <w:sz w:val="24"/>
          <w:szCs w:val="24"/>
        </w:rPr>
      </w:pPr>
    </w:p>
    <w:p w:rsidR="00790FF2" w:rsidRPr="00790FF2" w:rsidRDefault="00790FF2" w:rsidP="00790FF2">
      <w:pPr>
        <w:ind w:right="-694"/>
        <w:rPr>
          <w:rFonts w:ascii="Times New Roman" w:hAnsi="Times New Roman" w:cs="Times New Roman"/>
          <w:sz w:val="24"/>
          <w:szCs w:val="24"/>
        </w:rPr>
      </w:pPr>
    </w:p>
    <w:p w:rsidR="00790FF2" w:rsidRPr="00790FF2" w:rsidRDefault="00790FF2" w:rsidP="00790FF2">
      <w:pPr>
        <w:ind w:right="-694"/>
        <w:jc w:val="right"/>
        <w:rPr>
          <w:rFonts w:ascii="Times New Roman" w:hAnsi="Times New Roman" w:cs="Times New Roman"/>
          <w:i/>
          <w:sz w:val="24"/>
          <w:szCs w:val="24"/>
        </w:rPr>
      </w:pPr>
      <w:r w:rsidRPr="00790FF2">
        <w:rPr>
          <w:rFonts w:ascii="Times New Roman" w:hAnsi="Times New Roman" w:cs="Times New Roman"/>
          <w:i/>
          <w:sz w:val="24"/>
          <w:szCs w:val="24"/>
        </w:rPr>
        <w:t>Ragnhildur Hjaltadóttir</w:t>
      </w:r>
    </w:p>
    <w:p w:rsidR="00790FF2" w:rsidRPr="00790FF2" w:rsidRDefault="00790FF2" w:rsidP="00F714A9">
      <w:pPr>
        <w:spacing w:after="0"/>
        <w:jc w:val="both"/>
        <w:rPr>
          <w:rFonts w:ascii="Times New Roman" w:hAnsi="Times New Roman" w:cs="Times New Roman"/>
          <w:sz w:val="24"/>
          <w:szCs w:val="24"/>
        </w:rPr>
      </w:pPr>
    </w:p>
    <w:sectPr w:rsidR="00790FF2" w:rsidRPr="00790FF2">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58" w:rsidRDefault="00DC3858" w:rsidP="0049262A">
      <w:pPr>
        <w:spacing w:after="0" w:line="240" w:lineRule="auto"/>
      </w:pPr>
      <w:r>
        <w:separator/>
      </w:r>
    </w:p>
  </w:endnote>
  <w:endnote w:type="continuationSeparator" w:id="0">
    <w:p w:rsidR="00DC3858" w:rsidRDefault="00DC3858" w:rsidP="0049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58" w:rsidRDefault="00DC3858" w:rsidP="0049262A">
      <w:pPr>
        <w:spacing w:after="0" w:line="240" w:lineRule="auto"/>
      </w:pPr>
      <w:r>
        <w:separator/>
      </w:r>
    </w:p>
  </w:footnote>
  <w:footnote w:type="continuationSeparator" w:id="0">
    <w:p w:rsidR="00DC3858" w:rsidRDefault="00DC3858" w:rsidP="0049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8" w:rsidRDefault="00DC7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13766" o:spid="_x0000_s2051"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8" w:rsidRDefault="00DC7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13767" o:spid="_x0000_s2052"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r w:rsidR="00DC3858">
      <w:t>19.12.2014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58" w:rsidRDefault="00DC7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13765" o:spid="_x0000_s2050"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56"/>
    <w:rsid w:val="000555A5"/>
    <w:rsid w:val="000E3810"/>
    <w:rsid w:val="000E46E3"/>
    <w:rsid w:val="0012785E"/>
    <w:rsid w:val="001551AA"/>
    <w:rsid w:val="00186E67"/>
    <w:rsid w:val="00195773"/>
    <w:rsid w:val="002155DF"/>
    <w:rsid w:val="002369D0"/>
    <w:rsid w:val="00273B60"/>
    <w:rsid w:val="00276E00"/>
    <w:rsid w:val="002A1DDB"/>
    <w:rsid w:val="002E3B18"/>
    <w:rsid w:val="002F163A"/>
    <w:rsid w:val="002F5DC2"/>
    <w:rsid w:val="00305BE9"/>
    <w:rsid w:val="00305FDB"/>
    <w:rsid w:val="00332606"/>
    <w:rsid w:val="00366FAB"/>
    <w:rsid w:val="003F185B"/>
    <w:rsid w:val="00406B33"/>
    <w:rsid w:val="00415F43"/>
    <w:rsid w:val="00476266"/>
    <w:rsid w:val="0048024B"/>
    <w:rsid w:val="0048714C"/>
    <w:rsid w:val="0049262A"/>
    <w:rsid w:val="004F1D15"/>
    <w:rsid w:val="00594A9D"/>
    <w:rsid w:val="005B6506"/>
    <w:rsid w:val="005C19C2"/>
    <w:rsid w:val="005E07E4"/>
    <w:rsid w:val="00643056"/>
    <w:rsid w:val="00686225"/>
    <w:rsid w:val="006A1113"/>
    <w:rsid w:val="006A2E60"/>
    <w:rsid w:val="006A7B60"/>
    <w:rsid w:val="00702B09"/>
    <w:rsid w:val="00711C12"/>
    <w:rsid w:val="00721D0B"/>
    <w:rsid w:val="00735A6B"/>
    <w:rsid w:val="00743882"/>
    <w:rsid w:val="007800AB"/>
    <w:rsid w:val="00782132"/>
    <w:rsid w:val="00790FF2"/>
    <w:rsid w:val="007E7526"/>
    <w:rsid w:val="008126AB"/>
    <w:rsid w:val="00852227"/>
    <w:rsid w:val="008720AC"/>
    <w:rsid w:val="008D22EE"/>
    <w:rsid w:val="00935178"/>
    <w:rsid w:val="009532C0"/>
    <w:rsid w:val="0096701B"/>
    <w:rsid w:val="00977E61"/>
    <w:rsid w:val="00985D7E"/>
    <w:rsid w:val="009948F5"/>
    <w:rsid w:val="009C72F2"/>
    <w:rsid w:val="00A01859"/>
    <w:rsid w:val="00A10E10"/>
    <w:rsid w:val="00A26BB7"/>
    <w:rsid w:val="00A4622D"/>
    <w:rsid w:val="00A9685A"/>
    <w:rsid w:val="00A96C1B"/>
    <w:rsid w:val="00AB3E22"/>
    <w:rsid w:val="00B56839"/>
    <w:rsid w:val="00B74CFA"/>
    <w:rsid w:val="00BE705F"/>
    <w:rsid w:val="00C22801"/>
    <w:rsid w:val="00C74D71"/>
    <w:rsid w:val="00C9707D"/>
    <w:rsid w:val="00CB7F61"/>
    <w:rsid w:val="00CC4421"/>
    <w:rsid w:val="00CF1996"/>
    <w:rsid w:val="00D01241"/>
    <w:rsid w:val="00D365F4"/>
    <w:rsid w:val="00D40EC3"/>
    <w:rsid w:val="00DA0A3B"/>
    <w:rsid w:val="00DC3858"/>
    <w:rsid w:val="00DC7DF4"/>
    <w:rsid w:val="00EA1583"/>
    <w:rsid w:val="00ED2229"/>
    <w:rsid w:val="00EF7FB6"/>
    <w:rsid w:val="00F714A9"/>
    <w:rsid w:val="00FE1D68"/>
    <w:rsid w:val="00FF63B3"/>
    <w:rsid w:val="00FF77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A9"/>
    <w:pPr>
      <w:ind w:left="720"/>
      <w:contextualSpacing/>
    </w:pPr>
  </w:style>
  <w:style w:type="character" w:styleId="Emphasis">
    <w:name w:val="Emphasis"/>
    <w:basedOn w:val="DefaultParagraphFont"/>
    <w:uiPriority w:val="20"/>
    <w:qFormat/>
    <w:rsid w:val="002369D0"/>
    <w:rPr>
      <w:i/>
      <w:iCs/>
    </w:rPr>
  </w:style>
  <w:style w:type="paragraph" w:styleId="BalloonText">
    <w:name w:val="Balloon Text"/>
    <w:basedOn w:val="Normal"/>
    <w:link w:val="BalloonTextChar"/>
    <w:uiPriority w:val="99"/>
    <w:semiHidden/>
    <w:unhideWhenUsed/>
    <w:rsid w:val="002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D0"/>
    <w:rPr>
      <w:rFonts w:ascii="Tahoma" w:hAnsi="Tahoma" w:cs="Tahoma"/>
      <w:sz w:val="16"/>
      <w:szCs w:val="16"/>
    </w:rPr>
  </w:style>
  <w:style w:type="character" w:styleId="Hyperlink">
    <w:name w:val="Hyperlink"/>
    <w:basedOn w:val="DefaultParagraphFont"/>
    <w:uiPriority w:val="99"/>
    <w:semiHidden/>
    <w:unhideWhenUsed/>
    <w:rsid w:val="009948F5"/>
    <w:rPr>
      <w:color w:val="0000FF"/>
      <w:u w:val="single"/>
    </w:rPr>
  </w:style>
  <w:style w:type="paragraph" w:styleId="NormalWeb">
    <w:name w:val="Normal (Web)"/>
    <w:basedOn w:val="Normal"/>
    <w:uiPriority w:val="99"/>
    <w:semiHidden/>
    <w:unhideWhenUsed/>
    <w:rsid w:val="00702B0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FF772A"/>
    <w:rPr>
      <w:sz w:val="16"/>
      <w:szCs w:val="16"/>
    </w:rPr>
  </w:style>
  <w:style w:type="paragraph" w:styleId="CommentText">
    <w:name w:val="annotation text"/>
    <w:basedOn w:val="Normal"/>
    <w:link w:val="CommentTextChar"/>
    <w:uiPriority w:val="99"/>
    <w:semiHidden/>
    <w:unhideWhenUsed/>
    <w:rsid w:val="00FF772A"/>
    <w:pPr>
      <w:spacing w:line="240" w:lineRule="auto"/>
    </w:pPr>
    <w:rPr>
      <w:sz w:val="20"/>
      <w:szCs w:val="20"/>
    </w:rPr>
  </w:style>
  <w:style w:type="character" w:customStyle="1" w:styleId="CommentTextChar">
    <w:name w:val="Comment Text Char"/>
    <w:basedOn w:val="DefaultParagraphFont"/>
    <w:link w:val="CommentText"/>
    <w:uiPriority w:val="99"/>
    <w:semiHidden/>
    <w:rsid w:val="00FF772A"/>
    <w:rPr>
      <w:sz w:val="20"/>
      <w:szCs w:val="20"/>
    </w:rPr>
  </w:style>
  <w:style w:type="paragraph" w:styleId="CommentSubject">
    <w:name w:val="annotation subject"/>
    <w:basedOn w:val="CommentText"/>
    <w:next w:val="CommentText"/>
    <w:link w:val="CommentSubjectChar"/>
    <w:uiPriority w:val="99"/>
    <w:semiHidden/>
    <w:unhideWhenUsed/>
    <w:rsid w:val="00FF772A"/>
    <w:rPr>
      <w:b/>
      <w:bCs/>
    </w:rPr>
  </w:style>
  <w:style w:type="character" w:customStyle="1" w:styleId="CommentSubjectChar">
    <w:name w:val="Comment Subject Char"/>
    <w:basedOn w:val="CommentTextChar"/>
    <w:link w:val="CommentSubject"/>
    <w:uiPriority w:val="99"/>
    <w:semiHidden/>
    <w:rsid w:val="00FF772A"/>
    <w:rPr>
      <w:b/>
      <w:bCs/>
      <w:sz w:val="20"/>
      <w:szCs w:val="20"/>
    </w:rPr>
  </w:style>
  <w:style w:type="paragraph" w:styleId="Header">
    <w:name w:val="header"/>
    <w:basedOn w:val="Normal"/>
    <w:link w:val="HeaderChar"/>
    <w:uiPriority w:val="99"/>
    <w:unhideWhenUsed/>
    <w:rsid w:val="004926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62A"/>
  </w:style>
  <w:style w:type="paragraph" w:styleId="Footer">
    <w:name w:val="footer"/>
    <w:basedOn w:val="Normal"/>
    <w:link w:val="FooterChar"/>
    <w:uiPriority w:val="99"/>
    <w:unhideWhenUsed/>
    <w:rsid w:val="004926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62A"/>
  </w:style>
  <w:style w:type="paragraph" w:customStyle="1" w:styleId="Undirritun1">
    <w:name w:val="Undirritun 1"/>
    <w:basedOn w:val="Normal"/>
    <w:autoRedefine/>
    <w:qFormat/>
    <w:rsid w:val="00790FF2"/>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A9"/>
    <w:pPr>
      <w:ind w:left="720"/>
      <w:contextualSpacing/>
    </w:pPr>
  </w:style>
  <w:style w:type="character" w:styleId="Emphasis">
    <w:name w:val="Emphasis"/>
    <w:basedOn w:val="DefaultParagraphFont"/>
    <w:uiPriority w:val="20"/>
    <w:qFormat/>
    <w:rsid w:val="002369D0"/>
    <w:rPr>
      <w:i/>
      <w:iCs/>
    </w:rPr>
  </w:style>
  <w:style w:type="paragraph" w:styleId="BalloonText">
    <w:name w:val="Balloon Text"/>
    <w:basedOn w:val="Normal"/>
    <w:link w:val="BalloonTextChar"/>
    <w:uiPriority w:val="99"/>
    <w:semiHidden/>
    <w:unhideWhenUsed/>
    <w:rsid w:val="002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D0"/>
    <w:rPr>
      <w:rFonts w:ascii="Tahoma" w:hAnsi="Tahoma" w:cs="Tahoma"/>
      <w:sz w:val="16"/>
      <w:szCs w:val="16"/>
    </w:rPr>
  </w:style>
  <w:style w:type="character" w:styleId="Hyperlink">
    <w:name w:val="Hyperlink"/>
    <w:basedOn w:val="DefaultParagraphFont"/>
    <w:uiPriority w:val="99"/>
    <w:semiHidden/>
    <w:unhideWhenUsed/>
    <w:rsid w:val="009948F5"/>
    <w:rPr>
      <w:color w:val="0000FF"/>
      <w:u w:val="single"/>
    </w:rPr>
  </w:style>
  <w:style w:type="paragraph" w:styleId="NormalWeb">
    <w:name w:val="Normal (Web)"/>
    <w:basedOn w:val="Normal"/>
    <w:uiPriority w:val="99"/>
    <w:semiHidden/>
    <w:unhideWhenUsed/>
    <w:rsid w:val="00702B0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FF772A"/>
    <w:rPr>
      <w:sz w:val="16"/>
      <w:szCs w:val="16"/>
    </w:rPr>
  </w:style>
  <w:style w:type="paragraph" w:styleId="CommentText">
    <w:name w:val="annotation text"/>
    <w:basedOn w:val="Normal"/>
    <w:link w:val="CommentTextChar"/>
    <w:uiPriority w:val="99"/>
    <w:semiHidden/>
    <w:unhideWhenUsed/>
    <w:rsid w:val="00FF772A"/>
    <w:pPr>
      <w:spacing w:line="240" w:lineRule="auto"/>
    </w:pPr>
    <w:rPr>
      <w:sz w:val="20"/>
      <w:szCs w:val="20"/>
    </w:rPr>
  </w:style>
  <w:style w:type="character" w:customStyle="1" w:styleId="CommentTextChar">
    <w:name w:val="Comment Text Char"/>
    <w:basedOn w:val="DefaultParagraphFont"/>
    <w:link w:val="CommentText"/>
    <w:uiPriority w:val="99"/>
    <w:semiHidden/>
    <w:rsid w:val="00FF772A"/>
    <w:rPr>
      <w:sz w:val="20"/>
      <w:szCs w:val="20"/>
    </w:rPr>
  </w:style>
  <w:style w:type="paragraph" w:styleId="CommentSubject">
    <w:name w:val="annotation subject"/>
    <w:basedOn w:val="CommentText"/>
    <w:next w:val="CommentText"/>
    <w:link w:val="CommentSubjectChar"/>
    <w:uiPriority w:val="99"/>
    <w:semiHidden/>
    <w:unhideWhenUsed/>
    <w:rsid w:val="00FF772A"/>
    <w:rPr>
      <w:b/>
      <w:bCs/>
    </w:rPr>
  </w:style>
  <w:style w:type="character" w:customStyle="1" w:styleId="CommentSubjectChar">
    <w:name w:val="Comment Subject Char"/>
    <w:basedOn w:val="CommentTextChar"/>
    <w:link w:val="CommentSubject"/>
    <w:uiPriority w:val="99"/>
    <w:semiHidden/>
    <w:rsid w:val="00FF772A"/>
    <w:rPr>
      <w:b/>
      <w:bCs/>
      <w:sz w:val="20"/>
      <w:szCs w:val="20"/>
    </w:rPr>
  </w:style>
  <w:style w:type="paragraph" w:styleId="Header">
    <w:name w:val="header"/>
    <w:basedOn w:val="Normal"/>
    <w:link w:val="HeaderChar"/>
    <w:uiPriority w:val="99"/>
    <w:unhideWhenUsed/>
    <w:rsid w:val="004926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62A"/>
  </w:style>
  <w:style w:type="paragraph" w:styleId="Footer">
    <w:name w:val="footer"/>
    <w:basedOn w:val="Normal"/>
    <w:link w:val="FooterChar"/>
    <w:uiPriority w:val="99"/>
    <w:unhideWhenUsed/>
    <w:rsid w:val="004926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62A"/>
  </w:style>
  <w:style w:type="paragraph" w:customStyle="1" w:styleId="Undirritun1">
    <w:name w:val="Undirritun 1"/>
    <w:basedOn w:val="Normal"/>
    <w:autoRedefine/>
    <w:qFormat/>
    <w:rsid w:val="00790FF2"/>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Dögg Flosadóttir</dc:creator>
  <cp:lastModifiedBy>Jóhannes Tómasson</cp:lastModifiedBy>
  <cp:revision>5</cp:revision>
  <cp:lastPrinted>2014-12-18T14:43:00Z</cp:lastPrinted>
  <dcterms:created xsi:type="dcterms:W3CDTF">2014-12-19T17:29:00Z</dcterms:created>
  <dcterms:modified xsi:type="dcterms:W3CDTF">2014-12-22T09:50:00Z</dcterms:modified>
</cp:coreProperties>
</file>