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40" w:rsidRDefault="00A20540">
      <w:bookmarkStart w:id="0" w:name="_GoBack"/>
      <w:bookmarkEnd w:id="0"/>
    </w:p>
    <w:p w:rsidR="00FC3FB0" w:rsidRDefault="00FC3FB0"/>
    <w:p w:rsidR="00FC3FB0" w:rsidRDefault="00FC3FB0"/>
    <w:p w:rsidR="00D14E79" w:rsidRDefault="00D14E79"/>
    <w:p w:rsidR="006C03BE" w:rsidRDefault="00FC3FB0" w:rsidP="00FC3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is-IS"/>
        </w:rPr>
      </w:pPr>
      <w:r w:rsidRPr="006C03BE">
        <w:rPr>
          <w:rFonts w:ascii="Times New Roman" w:eastAsia="Times New Roman" w:hAnsi="Times New Roman" w:cs="Times New Roman"/>
          <w:color w:val="000000"/>
          <w:sz w:val="32"/>
          <w:szCs w:val="32"/>
          <w:lang w:eastAsia="is-IS"/>
        </w:rPr>
        <w:t>REGLUGERÐ</w:t>
      </w:r>
    </w:p>
    <w:p w:rsidR="00FC3FB0" w:rsidRPr="006C03BE" w:rsidRDefault="00FC3FB0" w:rsidP="00FC3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6C03B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="00B56EB5" w:rsidRPr="006C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 xml:space="preserve">um </w:t>
      </w:r>
      <w:r w:rsidR="00663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verkefni sýslumanns s</w:t>
      </w:r>
      <w:r w:rsidR="00293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kv.</w:t>
      </w:r>
      <w:r w:rsidR="00663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 xml:space="preserve"> III. kafla lögræðislaga</w:t>
      </w:r>
      <w:r w:rsidR="009C0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 xml:space="preserve"> um nauðungarvistun.</w:t>
      </w:r>
    </w:p>
    <w:p w:rsidR="00FC3FB0" w:rsidRPr="006C03BE" w:rsidRDefault="00FC3FB0" w:rsidP="00FC3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</w:p>
    <w:p w:rsidR="00D14E79" w:rsidRPr="006C03BE" w:rsidRDefault="00D14E79" w:rsidP="00FC3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</w:p>
    <w:p w:rsidR="00FC3FB0" w:rsidRPr="006C03BE" w:rsidRDefault="00FC3FB0" w:rsidP="00FC3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6C03B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1. gr.</w:t>
      </w:r>
    </w:p>
    <w:p w:rsidR="00663555" w:rsidRDefault="00663555" w:rsidP="006635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Sýslumaðurinn á höfuðborgarsvæðinu skal frá og með 1. janúar 2016 taka ákvarðanir um nauðungarvistun í allt að 21 sólarhring s</w:t>
      </w:r>
      <w:r w:rsidR="009C00C3">
        <w:rPr>
          <w:rFonts w:ascii="Times New Roman" w:hAnsi="Times New Roman" w:cs="Times New Roman"/>
          <w:color w:val="000000"/>
          <w:sz w:val="24"/>
          <w:szCs w:val="24"/>
        </w:rPr>
        <w:t>kv.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 og 3. mgr. </w:t>
      </w:r>
      <w:r w:rsidR="000C17BA">
        <w:rPr>
          <w:rFonts w:ascii="Times New Roman" w:hAnsi="Times New Roman" w:cs="Times New Roman"/>
          <w:color w:val="000000"/>
          <w:sz w:val="24"/>
          <w:szCs w:val="24"/>
        </w:rPr>
        <w:t xml:space="preserve">19. gr. </w:t>
      </w:r>
      <w:r>
        <w:rPr>
          <w:rFonts w:ascii="Times New Roman" w:hAnsi="Times New Roman" w:cs="Times New Roman"/>
          <w:color w:val="000000"/>
          <w:sz w:val="24"/>
          <w:szCs w:val="24"/>
        </w:rPr>
        <w:t>lögræðislaga.</w:t>
      </w:r>
    </w:p>
    <w:p w:rsidR="00663555" w:rsidRDefault="00663555" w:rsidP="006635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CE" w:rsidRPr="006C03BE" w:rsidRDefault="00663555" w:rsidP="006635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gr.</w:t>
      </w:r>
    </w:p>
    <w:p w:rsidR="00B80175" w:rsidRPr="006C03BE" w:rsidRDefault="00F01DCE" w:rsidP="00F01DCE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6C03B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Reglugerð þessi, sem sett er skv. heimild í </w:t>
      </w:r>
      <w:r w:rsidR="0066355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6</w:t>
      </w:r>
      <w:r w:rsidRPr="006C03B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. mgr. </w:t>
      </w:r>
      <w:r w:rsidR="0066355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19</w:t>
      </w:r>
      <w:r w:rsidRPr="006C03B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. gr. </w:t>
      </w:r>
      <w:r w:rsidR="0066355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lögræðislaga</w:t>
      </w:r>
      <w:r w:rsidRPr="006C03B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nr. </w:t>
      </w:r>
      <w:r w:rsidR="0066355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71</w:t>
      </w:r>
      <w:r w:rsidRPr="006C03B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/199</w:t>
      </w:r>
      <w:r w:rsidR="0066355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7</w:t>
      </w:r>
      <w:r w:rsidRPr="006C03B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,</w:t>
      </w:r>
      <w:r w:rsidR="006C03BE" w:rsidRPr="006C03B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</w:t>
      </w:r>
      <w:r w:rsidR="0066355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sbr. </w:t>
      </w:r>
      <w:r w:rsidR="000C17BA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lög nr. 84/2015</w:t>
      </w:r>
      <w:r w:rsidR="0066355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,</w:t>
      </w:r>
      <w:r w:rsidRPr="006C03B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öðlast gildi</w:t>
      </w:r>
      <w:r w:rsidR="0066355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1. janúar 2016</w:t>
      </w:r>
      <w:r w:rsidR="00FC3FB0" w:rsidRPr="006C03B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.</w:t>
      </w:r>
    </w:p>
    <w:p w:rsidR="00FC3FB0" w:rsidRPr="006C03BE" w:rsidRDefault="00FC3FB0" w:rsidP="00B80175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6C03B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</w:p>
    <w:p w:rsidR="00473DD3" w:rsidRPr="006C03BE" w:rsidRDefault="00473DD3" w:rsidP="00473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s-IS"/>
        </w:rPr>
      </w:pPr>
    </w:p>
    <w:p w:rsidR="00473DD3" w:rsidRPr="006C03BE" w:rsidRDefault="001936A0" w:rsidP="00473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s-IS"/>
        </w:rPr>
      </w:pPr>
      <w:r w:rsidRPr="006C0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s-IS"/>
        </w:rPr>
        <w:t xml:space="preserve">Innanríkisráðuneytinu, </w:t>
      </w:r>
    </w:p>
    <w:p w:rsidR="00473DD3" w:rsidRPr="006C03BE" w:rsidRDefault="00473DD3" w:rsidP="00473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s-IS"/>
        </w:rPr>
      </w:pPr>
    </w:p>
    <w:p w:rsidR="00473DD3" w:rsidRPr="006C03BE" w:rsidRDefault="00473DD3" w:rsidP="00473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s-IS"/>
        </w:rPr>
      </w:pPr>
    </w:p>
    <w:p w:rsidR="00473DD3" w:rsidRPr="006C03BE" w:rsidRDefault="00473DD3" w:rsidP="00473D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</w:p>
    <w:p w:rsidR="00473DD3" w:rsidRPr="006C03BE" w:rsidRDefault="00473DD3" w:rsidP="00473D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</w:p>
    <w:p w:rsidR="00473DD3" w:rsidRPr="006C03BE" w:rsidRDefault="00473DD3" w:rsidP="00473DD3">
      <w:pPr>
        <w:pStyle w:val="Undirritun1"/>
        <w:rPr>
          <w:rFonts w:ascii="Times New Roman" w:hAnsi="Times New Roman"/>
          <w:sz w:val="24"/>
          <w:szCs w:val="24"/>
        </w:rPr>
      </w:pPr>
    </w:p>
    <w:p w:rsidR="00473DD3" w:rsidRPr="006C03BE" w:rsidRDefault="00473DD3" w:rsidP="00473DD3">
      <w:pPr>
        <w:pStyle w:val="Undirritun1"/>
        <w:rPr>
          <w:rFonts w:ascii="Times New Roman" w:hAnsi="Times New Roman"/>
          <w:sz w:val="24"/>
          <w:szCs w:val="24"/>
        </w:rPr>
      </w:pPr>
    </w:p>
    <w:p w:rsidR="00473DD3" w:rsidRPr="006C03BE" w:rsidRDefault="00473DD3" w:rsidP="00473DD3">
      <w:pPr>
        <w:pStyle w:val="Undirritun2"/>
        <w:pBdr>
          <w:top w:val="none" w:sz="0" w:space="0" w:color="auto"/>
        </w:pBdr>
        <w:rPr>
          <w:rFonts w:ascii="Times New Roman" w:hAnsi="Times New Roman"/>
          <w:sz w:val="24"/>
          <w:szCs w:val="24"/>
        </w:rPr>
      </w:pPr>
    </w:p>
    <w:p w:rsidR="00473DD3" w:rsidRPr="006C03BE" w:rsidRDefault="00473DD3" w:rsidP="00473DD3">
      <w:pPr>
        <w:pStyle w:val="Undirritun2"/>
        <w:pBdr>
          <w:top w:val="none" w:sz="0" w:space="0" w:color="auto"/>
        </w:pBdr>
        <w:rPr>
          <w:rFonts w:ascii="Times New Roman" w:hAnsi="Times New Roman"/>
          <w:sz w:val="24"/>
          <w:szCs w:val="24"/>
        </w:rPr>
      </w:pPr>
    </w:p>
    <w:p w:rsidR="00473DD3" w:rsidRPr="006C03BE" w:rsidRDefault="00473DD3" w:rsidP="00473DD3">
      <w:pPr>
        <w:pStyle w:val="Undirritun2"/>
        <w:pBdr>
          <w:top w:val="none" w:sz="0" w:space="0" w:color="auto"/>
        </w:pBdr>
        <w:rPr>
          <w:rFonts w:ascii="Times New Roman" w:hAnsi="Times New Roman"/>
          <w:sz w:val="24"/>
          <w:szCs w:val="24"/>
        </w:rPr>
      </w:pPr>
    </w:p>
    <w:sectPr w:rsidR="00473DD3" w:rsidRPr="006C03BE" w:rsidSect="005E1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13" w:rsidRDefault="00447A13" w:rsidP="00447A13">
      <w:pPr>
        <w:spacing w:after="0" w:line="240" w:lineRule="auto"/>
      </w:pPr>
      <w:r>
        <w:separator/>
      </w:r>
    </w:p>
  </w:endnote>
  <w:endnote w:type="continuationSeparator" w:id="0">
    <w:p w:rsidR="00447A13" w:rsidRDefault="00447A13" w:rsidP="0044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13" w:rsidRDefault="00447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13" w:rsidRDefault="00447A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13" w:rsidRDefault="00447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13" w:rsidRDefault="00447A13" w:rsidP="00447A13">
      <w:pPr>
        <w:spacing w:after="0" w:line="240" w:lineRule="auto"/>
      </w:pPr>
      <w:r>
        <w:separator/>
      </w:r>
    </w:p>
  </w:footnote>
  <w:footnote w:type="continuationSeparator" w:id="0">
    <w:p w:rsidR="00447A13" w:rsidRDefault="00447A13" w:rsidP="0044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13" w:rsidRDefault="00447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175479"/>
      <w:docPartObj>
        <w:docPartGallery w:val="Watermarks"/>
        <w:docPartUnique/>
      </w:docPartObj>
    </w:sdtPr>
    <w:sdtEndPr/>
    <w:sdtContent>
      <w:p w:rsidR="00447A13" w:rsidRDefault="0019719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13" w:rsidRDefault="00447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CCC"/>
    <w:multiLevelType w:val="multilevel"/>
    <w:tmpl w:val="A8F0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4"/>
    <w:multiLevelType w:val="multilevel"/>
    <w:tmpl w:val="7F24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B0"/>
    <w:rsid w:val="00067770"/>
    <w:rsid w:val="000C17BA"/>
    <w:rsid w:val="000E2FAD"/>
    <w:rsid w:val="00136703"/>
    <w:rsid w:val="00160DB9"/>
    <w:rsid w:val="001936A0"/>
    <w:rsid w:val="00197190"/>
    <w:rsid w:val="00202993"/>
    <w:rsid w:val="002757A5"/>
    <w:rsid w:val="00293499"/>
    <w:rsid w:val="003D42D0"/>
    <w:rsid w:val="00447A13"/>
    <w:rsid w:val="00473DD3"/>
    <w:rsid w:val="00496DCE"/>
    <w:rsid w:val="0053443B"/>
    <w:rsid w:val="005518D5"/>
    <w:rsid w:val="005E1392"/>
    <w:rsid w:val="0065612B"/>
    <w:rsid w:val="00663555"/>
    <w:rsid w:val="006C03BE"/>
    <w:rsid w:val="006E21BF"/>
    <w:rsid w:val="007B50A6"/>
    <w:rsid w:val="007E2C61"/>
    <w:rsid w:val="007F6A6B"/>
    <w:rsid w:val="00806D33"/>
    <w:rsid w:val="00857DD4"/>
    <w:rsid w:val="008B261E"/>
    <w:rsid w:val="009B72ED"/>
    <w:rsid w:val="009C00C3"/>
    <w:rsid w:val="00A20540"/>
    <w:rsid w:val="00AA374A"/>
    <w:rsid w:val="00B56EB5"/>
    <w:rsid w:val="00B80175"/>
    <w:rsid w:val="00D14E79"/>
    <w:rsid w:val="00F01DCE"/>
    <w:rsid w:val="00FC3FB0"/>
    <w:rsid w:val="00FF54DE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dirritun1">
    <w:name w:val="Undirritun 1"/>
    <w:basedOn w:val="Normal"/>
    <w:autoRedefine/>
    <w:qFormat/>
    <w:rsid w:val="00473DD3"/>
    <w:pPr>
      <w:tabs>
        <w:tab w:val="left" w:pos="397"/>
        <w:tab w:val="left" w:pos="709"/>
        <w:tab w:val="right" w:pos="7796"/>
      </w:tabs>
      <w:spacing w:after="0" w:line="240" w:lineRule="auto"/>
      <w:jc w:val="center"/>
    </w:pPr>
    <w:rPr>
      <w:rFonts w:ascii="Times" w:eastAsia="Times New Roman" w:hAnsi="Times" w:cs="Times New Roman"/>
      <w:b/>
      <w:noProof/>
      <w:sz w:val="21"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473DD3"/>
    <w:pPr>
      <w:pBdr>
        <w:top w:val="single" w:sz="4" w:space="1" w:color="auto"/>
      </w:pBdr>
      <w:tabs>
        <w:tab w:val="left" w:pos="397"/>
        <w:tab w:val="left" w:pos="709"/>
        <w:tab w:val="right" w:pos="7796"/>
      </w:tabs>
      <w:spacing w:after="0" w:line="240" w:lineRule="auto"/>
      <w:ind w:left="6397"/>
      <w:jc w:val="right"/>
    </w:pPr>
    <w:rPr>
      <w:rFonts w:ascii="Times" w:eastAsia="Times New Roman" w:hAnsi="Times" w:cs="Times New Roman"/>
      <w:i/>
      <w:noProof/>
      <w:sz w:val="21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13"/>
  </w:style>
  <w:style w:type="paragraph" w:styleId="Footer">
    <w:name w:val="footer"/>
    <w:basedOn w:val="Normal"/>
    <w:link w:val="FooterChar"/>
    <w:uiPriority w:val="99"/>
    <w:unhideWhenUsed/>
    <w:rsid w:val="00447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dirritun1">
    <w:name w:val="Undirritun 1"/>
    <w:basedOn w:val="Normal"/>
    <w:autoRedefine/>
    <w:qFormat/>
    <w:rsid w:val="00473DD3"/>
    <w:pPr>
      <w:tabs>
        <w:tab w:val="left" w:pos="397"/>
        <w:tab w:val="left" w:pos="709"/>
        <w:tab w:val="right" w:pos="7796"/>
      </w:tabs>
      <w:spacing w:after="0" w:line="240" w:lineRule="auto"/>
      <w:jc w:val="center"/>
    </w:pPr>
    <w:rPr>
      <w:rFonts w:ascii="Times" w:eastAsia="Times New Roman" w:hAnsi="Times" w:cs="Times New Roman"/>
      <w:b/>
      <w:noProof/>
      <w:sz w:val="21"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473DD3"/>
    <w:pPr>
      <w:pBdr>
        <w:top w:val="single" w:sz="4" w:space="1" w:color="auto"/>
      </w:pBdr>
      <w:tabs>
        <w:tab w:val="left" w:pos="397"/>
        <w:tab w:val="left" w:pos="709"/>
        <w:tab w:val="right" w:pos="7796"/>
      </w:tabs>
      <w:spacing w:after="0" w:line="240" w:lineRule="auto"/>
      <w:ind w:left="6397"/>
      <w:jc w:val="right"/>
    </w:pPr>
    <w:rPr>
      <w:rFonts w:ascii="Times" w:eastAsia="Times New Roman" w:hAnsi="Times" w:cs="Times New Roman"/>
      <w:i/>
      <w:noProof/>
      <w:sz w:val="21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13"/>
  </w:style>
  <w:style w:type="paragraph" w:styleId="Footer">
    <w:name w:val="footer"/>
    <w:basedOn w:val="Normal"/>
    <w:link w:val="FooterChar"/>
    <w:uiPriority w:val="99"/>
    <w:unhideWhenUsed/>
    <w:rsid w:val="00447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Sæmundsson</dc:creator>
  <cp:lastModifiedBy>Jóhannes Tómasson</cp:lastModifiedBy>
  <cp:revision>2</cp:revision>
  <cp:lastPrinted>2015-09-15T14:06:00Z</cp:lastPrinted>
  <dcterms:created xsi:type="dcterms:W3CDTF">2015-09-28T14:47:00Z</dcterms:created>
  <dcterms:modified xsi:type="dcterms:W3CDTF">2015-09-28T14:47:00Z</dcterms:modified>
</cp:coreProperties>
</file>