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EE" w:rsidRDefault="00B32AEE" w:rsidP="00B32AEE">
      <w:pPr>
        <w:framePr w:hSpace="180" w:wrap="around" w:vAnchor="text" w:hAnchor="page" w:x="931" w:y="1"/>
        <w:rPr>
          <w:color w:val="0000FF"/>
        </w:rPr>
      </w:pPr>
      <w:r w:rsidRPr="00652A9E">
        <w:rPr>
          <w:color w:val="0000FF"/>
        </w:rPr>
        <w:object w:dxaOrig="976" w:dyaOrig="1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pt;height:35pt" o:ole="" fillcolor="window">
            <v:imagedata r:id="rId5" o:title=""/>
          </v:shape>
          <o:OLEObject Type="Embed" ProgID="Word.Picture.8" ShapeID="_x0000_i1025" DrawAspect="Content" ObjectID="_1393766157" r:id="rId6"/>
        </w:object>
      </w:r>
    </w:p>
    <w:p w:rsidR="008C4ED0" w:rsidRDefault="00B32AEE" w:rsidP="00B32AEE">
      <w:pPr>
        <w:jc w:val="center"/>
      </w:pPr>
      <w:r>
        <w:t>Umbótaáætlun fyrir Grunnskóla Vestmannaeyja.</w:t>
      </w:r>
    </w:p>
    <w:p w:rsidR="00B32AEE" w:rsidRDefault="00B32AEE" w:rsidP="00B32AEE">
      <w:pPr>
        <w:jc w:val="center"/>
      </w:pPr>
      <w:r>
        <w:t>Febrúar 2012</w:t>
      </w:r>
    </w:p>
    <w:p w:rsidR="00B32AEE" w:rsidRDefault="00B32AEE"/>
    <w:p w:rsidR="00B32AEE" w:rsidRDefault="00B32AEE"/>
    <w:p w:rsidR="00B32AEE" w:rsidRDefault="00B32AEE" w:rsidP="00B32AEE">
      <w:pPr>
        <w:jc w:val="both"/>
      </w:pPr>
      <w:r>
        <w:t xml:space="preserve">Í bréfi dags. 18. janúar 2012 sem fylgdi niðurstöðum úttektar á starfsemi Grunnskóla Vestmannaeyja var óskað eftir tímasettri áætlun um úrbætur.  Meðfylgjandi er umbótaáætlun í kjölfar úttektarinnar, byggð á tillögum úttektaraðila.  </w:t>
      </w:r>
    </w:p>
    <w:p w:rsidR="00B32AEE" w:rsidRDefault="00B32AEE" w:rsidP="00B32AEE">
      <w:pPr>
        <w:jc w:val="both"/>
      </w:pPr>
    </w:p>
    <w:p w:rsidR="00B32AEE" w:rsidRPr="008F2D20" w:rsidRDefault="00B32AEE" w:rsidP="00B32AEE">
      <w:pPr>
        <w:jc w:val="both"/>
        <w:rPr>
          <w:b/>
        </w:rPr>
      </w:pPr>
      <w:r>
        <w:rPr>
          <w:b/>
        </w:rPr>
        <w:t xml:space="preserve">1) </w:t>
      </w:r>
      <w:r w:rsidRPr="008F2D20">
        <w:rPr>
          <w:b/>
        </w:rPr>
        <w:t>Efla þarf stuðning við stjórnendur skólans, einkum hvað var</w:t>
      </w:r>
      <w:r>
        <w:rPr>
          <w:b/>
        </w:rPr>
        <w:t>ðar frága</w:t>
      </w:r>
      <w:r w:rsidRPr="008F2D20">
        <w:rPr>
          <w:b/>
        </w:rPr>
        <w:t>n</w:t>
      </w:r>
      <w:r>
        <w:rPr>
          <w:b/>
        </w:rPr>
        <w:t>g</w:t>
      </w:r>
      <w:r w:rsidRPr="008F2D20">
        <w:rPr>
          <w:b/>
        </w:rPr>
        <w:t xml:space="preserve"> og úrvinnslu faglegs innra starfs s.s. sjálfsmats. Mikilvægt er að viðhalda áframhaldandi sterkri áherslu á faglegt þróunarstarf innan skólans.</w:t>
      </w:r>
    </w:p>
    <w:p w:rsidR="00B32AEE" w:rsidRDefault="00B32AEE" w:rsidP="00B32AEE">
      <w:pPr>
        <w:jc w:val="both"/>
      </w:pPr>
    </w:p>
    <w:p w:rsidR="00B32AEE" w:rsidRDefault="00B32AEE" w:rsidP="00B32AEE">
      <w:pPr>
        <w:jc w:val="both"/>
      </w:pPr>
      <w:r>
        <w:rPr>
          <w:b/>
        </w:rPr>
        <w:t xml:space="preserve">Vor 2012. </w:t>
      </w:r>
      <w:r>
        <w:t>Sérfræðiaðstoð sérfræðinga skólaskrifstofunnar stendur stjórnendum GRV ávallt til boða þegar leitað er eftir henni.  Veturinn 2011-2012  funduðu þessir aðilar með stjórnendum á sex vikna fresti þar sem farið var yfir helstu mál og úrlausnarefni.  Skilvirkni þeirra funda verður aukin  í því skyni að efla stuðning við sjórnendur skólans hvað varðar frágang og úrvinnslu faglegs innra starfs og vinnu við sjálfsmat.  Starfsmenn fræðsluskrifstofu munu m.a. funda  með fulltrúum  hinna ýmsu starfshópa í grunnskólanum og fulltrúum nemenda  með það að markmiði  að styðja við innra starf skólans</w:t>
      </w:r>
      <w:r w:rsidRPr="001D1DA3">
        <w:t>. Þær niðurstöður verða settar fram í skýrslu og ræddar á vor</w:t>
      </w:r>
      <w:r>
        <w:t>fundum kennara í skólanum til að ákveða hvernig vinna skal úr niðurstöðum og hvaða ve</w:t>
      </w:r>
      <w:r w:rsidR="00B05187">
        <w:t>r</w:t>
      </w:r>
      <w:r>
        <w:t xml:space="preserve">kefni hljóti forgang. </w:t>
      </w:r>
    </w:p>
    <w:p w:rsidR="00B32AEE" w:rsidRDefault="00B32AEE" w:rsidP="00B32AEE">
      <w:pPr>
        <w:jc w:val="both"/>
      </w:pPr>
      <w:r>
        <w:t xml:space="preserve">Gert er ráð fyrir að þróunarstarf skólans muni halda áfram veturinn 2012-2013  s.s.  „Uppeldi til ábyrgðar, Olweusarvinnan og Orð af orði“ . </w:t>
      </w:r>
    </w:p>
    <w:p w:rsidR="00B32AEE" w:rsidRDefault="00B32AEE" w:rsidP="00B32AEE">
      <w:pPr>
        <w:jc w:val="both"/>
      </w:pPr>
    </w:p>
    <w:p w:rsidR="00B32AEE" w:rsidRDefault="00B32AEE" w:rsidP="00B32AEE">
      <w:pPr>
        <w:ind w:left="720"/>
        <w:jc w:val="both"/>
      </w:pPr>
    </w:p>
    <w:p w:rsidR="00B32AEE" w:rsidRPr="00942BDD" w:rsidRDefault="00B32AEE" w:rsidP="00B32AEE">
      <w:pPr>
        <w:jc w:val="both"/>
        <w:rPr>
          <w:b/>
        </w:rPr>
      </w:pPr>
      <w:r>
        <w:rPr>
          <w:b/>
        </w:rPr>
        <w:t xml:space="preserve">2)  </w:t>
      </w:r>
      <w:r w:rsidRPr="00942BDD">
        <w:rPr>
          <w:b/>
        </w:rPr>
        <w:t>Bæta þarf skólanámskrána enn frekar. Uppsetning hennar þarf að vera skýrari og skilmerkilegri, hún sett upp á heildstæðan hátt þar sem finna má allar upplýsingar um skólastarfið, stefnur og áætlanir.</w:t>
      </w:r>
    </w:p>
    <w:p w:rsidR="00B32AEE" w:rsidRDefault="00B32AEE" w:rsidP="00B32AEE">
      <w:pPr>
        <w:jc w:val="both"/>
      </w:pPr>
    </w:p>
    <w:p w:rsidR="00B32AEE" w:rsidRPr="00473657" w:rsidRDefault="00B32AEE" w:rsidP="00B32AEE">
      <w:pPr>
        <w:jc w:val="both"/>
      </w:pPr>
      <w:r>
        <w:rPr>
          <w:b/>
        </w:rPr>
        <w:t xml:space="preserve">Sumar 2012. </w:t>
      </w:r>
      <w:r w:rsidRPr="00473657">
        <w:t xml:space="preserve">Endurskoðun skólanámskrár </w:t>
      </w:r>
      <w:r w:rsidR="00781CCD">
        <w:t xml:space="preserve">með það að markmiði að gera hana skýrari, heildstæðari og skilmerkilegri til aflesturs. </w:t>
      </w:r>
    </w:p>
    <w:p w:rsidR="00B32AEE" w:rsidRDefault="00B32AEE" w:rsidP="00B32AEE">
      <w:pPr>
        <w:jc w:val="both"/>
      </w:pPr>
    </w:p>
    <w:p w:rsidR="00B32AEE" w:rsidRDefault="00B32AEE" w:rsidP="00B32AEE">
      <w:pPr>
        <w:jc w:val="both"/>
        <w:rPr>
          <w:b/>
        </w:rPr>
      </w:pPr>
      <w:r>
        <w:rPr>
          <w:b/>
        </w:rPr>
        <w:t>3)</w:t>
      </w:r>
      <w:r w:rsidRPr="009A02C8">
        <w:rPr>
          <w:b/>
        </w:rPr>
        <w:t xml:space="preserve"> Vinna þarf að því að bæta samskipti á milli nemenda á unglingastigi og í því skyni er mikilvægt að starfsfólk skólans nýti þá stoðþj</w:t>
      </w:r>
      <w:r>
        <w:rPr>
          <w:b/>
        </w:rPr>
        <w:t>ónustu og þau úrræði sem í boði</w:t>
      </w:r>
      <w:r w:rsidRPr="009A02C8">
        <w:rPr>
          <w:b/>
        </w:rPr>
        <w:t>, m.a. á skólaskrifstofu. Finna þarf umsjónaraðila félagsstarfs nemenda sem allra fyrst.</w:t>
      </w:r>
    </w:p>
    <w:p w:rsidR="00B32AEE" w:rsidRDefault="00B32AEE" w:rsidP="00B32AEE">
      <w:pPr>
        <w:jc w:val="both"/>
        <w:rPr>
          <w:b/>
        </w:rPr>
      </w:pPr>
    </w:p>
    <w:p w:rsidR="00EA1728" w:rsidRDefault="00B32AEE" w:rsidP="00EA1728">
      <w:r>
        <w:rPr>
          <w:b/>
        </w:rPr>
        <w:t xml:space="preserve">Næsta skólaár: </w:t>
      </w:r>
      <w:r w:rsidRPr="000F7B61">
        <w:t>Unni</w:t>
      </w:r>
      <w:r w:rsidR="00EA1728">
        <w:t>ð verður áfram með þróunarverkefn</w:t>
      </w:r>
      <w:r w:rsidRPr="000F7B61">
        <w:t xml:space="preserve">ið </w:t>
      </w:r>
      <w:r>
        <w:t>„</w:t>
      </w:r>
      <w:r w:rsidRPr="000F7B61">
        <w:t>Uppeldi til ábyrgðar</w:t>
      </w:r>
      <w:r>
        <w:t>“</w:t>
      </w:r>
      <w:r w:rsidRPr="000F7B61">
        <w:t>. Stoðþjónusta og úrræði sem eru í boði verða kynnt nánar fyrir kennurum og starfsmönnum skólans. Vinnu- og verkferlar skráðir og settir upp í starfsmannahandbók þannig að kennarar viti hvert þeir geta leitað. Úrræði og stoðþjónusta</w:t>
      </w:r>
      <w:r>
        <w:t>:</w:t>
      </w:r>
      <w:r w:rsidR="00EA1728">
        <w:t xml:space="preserve"> </w:t>
      </w:r>
    </w:p>
    <w:p w:rsidR="00B32AEE" w:rsidRDefault="00EA1728" w:rsidP="00EA1728">
      <w:r>
        <w:t xml:space="preserve">Skólastjórar, deildarstjórar, </w:t>
      </w:r>
      <w:r w:rsidR="00177730">
        <w:t>fagstjórar</w:t>
      </w:r>
      <w:r>
        <w:t>,  n</w:t>
      </w:r>
      <w:r w:rsidR="00B32AEE">
        <w:t xml:space="preserve">emendaverndarráð GRV, </w:t>
      </w:r>
      <w:r>
        <w:t xml:space="preserve"> fjögur námsver, sérkennarar</w:t>
      </w:r>
      <w:r w:rsidR="00B32AEE">
        <w:t xml:space="preserve">, námsráðgjafi, sálfræðingur, starfsmenn félagsþjónustu Vestmannaeyjabæjar, </w:t>
      </w:r>
      <w:r>
        <w:t>k</w:t>
      </w:r>
      <w:r w:rsidR="00B32AEE">
        <w:t>ennsluráðgjafi, þroskaþjálfi, a</w:t>
      </w:r>
      <w:r w:rsidR="00B32AEE" w:rsidRPr="000F7B61">
        <w:t>rt</w:t>
      </w:r>
      <w:r w:rsidR="00781CCD">
        <w:t>-þjálfi og</w:t>
      </w:r>
      <w:r w:rsidR="00B32AEE">
        <w:t xml:space="preserve"> </w:t>
      </w:r>
      <w:r>
        <w:t xml:space="preserve">sérstök námskeið  („Snillingarnir“) á vegum skólaskrifstofu.    </w:t>
      </w:r>
    </w:p>
    <w:p w:rsidR="00B32AEE" w:rsidRDefault="00B32AEE" w:rsidP="00B32AEE">
      <w:pPr>
        <w:jc w:val="both"/>
      </w:pPr>
      <w:r>
        <w:t>Umsjónaraðili félagsstarfs unglinga var ráðinn í desember 2011.</w:t>
      </w:r>
    </w:p>
    <w:p w:rsidR="00B32AEE" w:rsidRPr="000F7B61" w:rsidRDefault="00B32AEE" w:rsidP="00B32AEE">
      <w:pPr>
        <w:jc w:val="both"/>
        <w:rPr>
          <w:b/>
        </w:rPr>
      </w:pPr>
    </w:p>
    <w:p w:rsidR="00B32AEE" w:rsidRDefault="00B32AEE" w:rsidP="00B32AEE">
      <w:pPr>
        <w:jc w:val="both"/>
        <w:rPr>
          <w:b/>
        </w:rPr>
      </w:pPr>
    </w:p>
    <w:p w:rsidR="00B32AEE" w:rsidRDefault="00B32AEE" w:rsidP="00B32AEE">
      <w:pPr>
        <w:jc w:val="both"/>
        <w:rPr>
          <w:b/>
        </w:rPr>
      </w:pPr>
    </w:p>
    <w:p w:rsidR="00B32AEE" w:rsidRDefault="00B32AEE" w:rsidP="00B32AEE">
      <w:pPr>
        <w:jc w:val="both"/>
        <w:rPr>
          <w:b/>
        </w:rPr>
      </w:pPr>
    </w:p>
    <w:p w:rsidR="00B32AEE" w:rsidRDefault="00B32AEE" w:rsidP="00B32AEE">
      <w:pPr>
        <w:jc w:val="both"/>
        <w:rPr>
          <w:b/>
        </w:rPr>
      </w:pPr>
    </w:p>
    <w:p w:rsidR="00B32AEE" w:rsidRDefault="00B32AEE" w:rsidP="00B32AEE">
      <w:pPr>
        <w:jc w:val="both"/>
        <w:rPr>
          <w:b/>
        </w:rPr>
      </w:pPr>
    </w:p>
    <w:p w:rsidR="00B32AEE" w:rsidRDefault="00B32AEE" w:rsidP="00B32AEE">
      <w:pPr>
        <w:jc w:val="both"/>
        <w:rPr>
          <w:b/>
        </w:rPr>
      </w:pPr>
      <w:r w:rsidRPr="000F7B61">
        <w:rPr>
          <w:b/>
        </w:rPr>
        <w:t xml:space="preserve">4) Auka </w:t>
      </w:r>
      <w:r>
        <w:rPr>
          <w:b/>
        </w:rPr>
        <w:t xml:space="preserve">þarf samstarf við foreldra og kynna það starf enn frekar í skólasamfélaginu. </w:t>
      </w:r>
    </w:p>
    <w:p w:rsidR="00B32AEE" w:rsidRDefault="00B32AEE" w:rsidP="00B32AEE">
      <w:pPr>
        <w:jc w:val="both"/>
        <w:rPr>
          <w:b/>
        </w:rPr>
      </w:pPr>
    </w:p>
    <w:p w:rsidR="00B32AEE" w:rsidRDefault="00B32AEE" w:rsidP="00B32AEE">
      <w:pPr>
        <w:jc w:val="both"/>
      </w:pPr>
      <w:r w:rsidRPr="00D27B63">
        <w:rPr>
          <w:b/>
        </w:rPr>
        <w:t>Vor 2012 og skólaárið 2012 – 201</w:t>
      </w:r>
      <w:r>
        <w:rPr>
          <w:b/>
        </w:rPr>
        <w:t>3</w:t>
      </w:r>
      <w:r>
        <w:t xml:space="preserve">. </w:t>
      </w:r>
      <w:r w:rsidRPr="000F7B61">
        <w:t>Leitað verður allra leið</w:t>
      </w:r>
      <w:r>
        <w:t xml:space="preserve">a til að efla tengslin við foreldra og samfélagið allt </w:t>
      </w:r>
      <w:r w:rsidR="007E678C">
        <w:t>og áhersla lögð</w:t>
      </w:r>
      <w:bookmarkStart w:id="0" w:name="_GoBack"/>
      <w:bookmarkEnd w:id="0"/>
      <w:r w:rsidR="00177730">
        <w:t xml:space="preserve"> á að </w:t>
      </w:r>
      <w:r>
        <w:t xml:space="preserve"> senda nemendum þau skilaboð að nám þeirra og menntun sé </w:t>
      </w:r>
      <w:r w:rsidR="00B05187">
        <w:t xml:space="preserve">flestu </w:t>
      </w:r>
      <w:r>
        <w:t>öðru mikilvægara</w:t>
      </w:r>
      <w:r w:rsidR="000C039E">
        <w:t xml:space="preserve">. </w:t>
      </w:r>
      <w:r>
        <w:t xml:space="preserve"> Liður í því er fastur pistill í  vikublaðinu Fréttum þar sem skólinn leitast við að upplýsa samfélagið um það sem er að gerast í skólanum. Einnig sendir skólinn  fréttabréf heim til nemenda í tölvupósti. Tilgangurinn er að fá jákvæðari og upplýstari umfjöllun um skólann í samfélaginu. Þörfin fyrir aukið samstarf við foreldra og samfélagið allt til að vinna að hugarfarsbreytingum hefur verið rædd á fundum skólaráðs, og  á fundum með stjórn foreldrafélagsins og er unnið að því að nýta hugmyndir sem þar koma upp inn í aðgerðaráætlun skólans.</w:t>
      </w:r>
      <w:r w:rsidR="000C039E">
        <w:t xml:space="preserve"> </w:t>
      </w:r>
      <w:r w:rsidR="00342C18">
        <w:t>Fræðsluráð Vestmannaeyjabæjar leggur sitt af mörkum t.d. með því að l</w:t>
      </w:r>
      <w:r w:rsidR="00667B09">
        <w:t>eggja grunn að íþróttaakademíu G</w:t>
      </w:r>
      <w:r w:rsidR="00342C18">
        <w:t>runnskóla Vestmannaeyja en þar er lögð áhersla á aukin</w:t>
      </w:r>
      <w:r w:rsidR="00667B09">
        <w:t xml:space="preserve"> og efld samskipti og samstarf  skólans, </w:t>
      </w:r>
      <w:r w:rsidR="00342C18">
        <w:t>forráðamanna nemenda</w:t>
      </w:r>
      <w:r w:rsidR="00667B09">
        <w:t xml:space="preserve"> og íþróttahreyfingarinnar. </w:t>
      </w:r>
    </w:p>
    <w:p w:rsidR="00342C18" w:rsidRDefault="00342C18" w:rsidP="00B32AEE">
      <w:pPr>
        <w:jc w:val="both"/>
      </w:pPr>
    </w:p>
    <w:p w:rsidR="00B32AEE" w:rsidRDefault="00B32AEE" w:rsidP="00B32AEE">
      <w:pPr>
        <w:jc w:val="both"/>
        <w:rPr>
          <w:b/>
        </w:rPr>
      </w:pPr>
      <w:r w:rsidRPr="00D27B63">
        <w:rPr>
          <w:b/>
        </w:rPr>
        <w:t xml:space="preserve">5) Mikilvægt er að halda áfram markvissri viðleitni til að bæta námsárangur skólans á samræmdum könnunarprófum, einkum í 10. bekk.  </w:t>
      </w:r>
    </w:p>
    <w:p w:rsidR="00B32AEE" w:rsidRDefault="00B32AEE" w:rsidP="00B32AEE">
      <w:pPr>
        <w:jc w:val="both"/>
        <w:rPr>
          <w:b/>
        </w:rPr>
      </w:pPr>
    </w:p>
    <w:p w:rsidR="00B32AEE" w:rsidRPr="00EF2D27" w:rsidRDefault="00B32AEE" w:rsidP="00B32AEE">
      <w:pPr>
        <w:jc w:val="both"/>
        <w:rPr>
          <w:b/>
        </w:rPr>
      </w:pPr>
      <w:r w:rsidRPr="00EF2D27">
        <w:rPr>
          <w:b/>
        </w:rPr>
        <w:t xml:space="preserve">Aðgerðir í GRV </w:t>
      </w:r>
      <w:r>
        <w:rPr>
          <w:b/>
        </w:rPr>
        <w:t>sem miða að því að byggja upp á</w:t>
      </w:r>
      <w:r w:rsidRPr="00EF2D27">
        <w:rPr>
          <w:b/>
        </w:rPr>
        <w:t>huga og m</w:t>
      </w:r>
      <w:r>
        <w:rPr>
          <w:b/>
        </w:rPr>
        <w:t>etnað nemenda í GRV og stuðla að</w:t>
      </w:r>
      <w:r w:rsidRPr="00EF2D27">
        <w:rPr>
          <w:b/>
        </w:rPr>
        <w:t xml:space="preserve"> bættum  námsárangri þeirra. </w:t>
      </w:r>
    </w:p>
    <w:p w:rsidR="00B32AEE" w:rsidRDefault="00B32AEE" w:rsidP="00B32AEE">
      <w:pPr>
        <w:pStyle w:val="Mlsgreinlista"/>
        <w:numPr>
          <w:ilvl w:val="0"/>
          <w:numId w:val="1"/>
        </w:numPr>
        <w:jc w:val="both"/>
      </w:pPr>
      <w:r>
        <w:t>Endurskoðun á  námsmarkmiðum, námsefni og kennsluháttum í GRV.</w:t>
      </w:r>
    </w:p>
    <w:p w:rsidR="00B32AEE" w:rsidRDefault="00B32AEE" w:rsidP="00B32AEE">
      <w:pPr>
        <w:pStyle w:val="Mlsgreinlista"/>
        <w:numPr>
          <w:ilvl w:val="0"/>
          <w:numId w:val="1"/>
        </w:numPr>
        <w:jc w:val="both"/>
      </w:pPr>
      <w:r>
        <w:t>Endurskoðun á framboði og skipulagi valgreina.</w:t>
      </w:r>
    </w:p>
    <w:p w:rsidR="00B32AEE" w:rsidRDefault="00B32AEE" w:rsidP="00B32AEE">
      <w:pPr>
        <w:pStyle w:val="Mlsgreinlista"/>
        <w:numPr>
          <w:ilvl w:val="0"/>
          <w:numId w:val="1"/>
        </w:numPr>
        <w:jc w:val="both"/>
      </w:pPr>
      <w:r>
        <w:t>Símenntun og starfsþróun kennara með áherslu á aukið læsi nemenda.</w:t>
      </w:r>
    </w:p>
    <w:p w:rsidR="00B32AEE" w:rsidRDefault="00B32AEE" w:rsidP="00B32AEE">
      <w:pPr>
        <w:pStyle w:val="Mlsgreinlista"/>
        <w:numPr>
          <w:ilvl w:val="0"/>
          <w:numId w:val="1"/>
        </w:numPr>
        <w:jc w:val="both"/>
      </w:pPr>
      <w:r>
        <w:t>Ýmis verkefni innan skólans til að stuðla að auknum metnaði nemenda þar sem áhersla er lög</w:t>
      </w:r>
      <w:r w:rsidR="00342C18">
        <w:t>ð</w:t>
      </w:r>
      <w:r>
        <w:t xml:space="preserve"> á að hampa bæði þeim sem standa sig best og þeim sem taka mestum framförum.</w:t>
      </w:r>
    </w:p>
    <w:p w:rsidR="00B32AEE" w:rsidRDefault="00B32AEE" w:rsidP="00B32AEE">
      <w:pPr>
        <w:ind w:left="720" w:firstLine="720"/>
        <w:jc w:val="both"/>
      </w:pPr>
      <w:r>
        <w:t>lestrarátök</w:t>
      </w:r>
    </w:p>
    <w:p w:rsidR="00B32AEE" w:rsidRDefault="00B32AEE" w:rsidP="00B32AEE">
      <w:pPr>
        <w:ind w:left="720" w:firstLine="720"/>
        <w:jc w:val="both"/>
      </w:pPr>
      <w:r>
        <w:t>stærðfræðikeppnir (þarutalausnir)</w:t>
      </w:r>
    </w:p>
    <w:p w:rsidR="00B32AEE" w:rsidRDefault="00B32AEE" w:rsidP="00B32AEE">
      <w:pPr>
        <w:pStyle w:val="Mlsgreinlista"/>
        <w:numPr>
          <w:ilvl w:val="0"/>
          <w:numId w:val="1"/>
        </w:numPr>
        <w:jc w:val="both"/>
      </w:pPr>
      <w:r>
        <w:t>Starfsþróunarnámskeið fyrir stærðfræðikennara</w:t>
      </w:r>
    </w:p>
    <w:p w:rsidR="00B32AEE" w:rsidRDefault="00B32AEE" w:rsidP="00B32AEE">
      <w:pPr>
        <w:pStyle w:val="Mlsgreinlista"/>
        <w:numPr>
          <w:ilvl w:val="0"/>
          <w:numId w:val="1"/>
        </w:numPr>
        <w:jc w:val="both"/>
      </w:pPr>
      <w:r>
        <w:t>Innleiðing uppbyggingarstefnunnar, áhersla á sjálfstjórn og sjálfstraust</w:t>
      </w:r>
    </w:p>
    <w:p w:rsidR="00B32AEE" w:rsidRDefault="00B32AEE" w:rsidP="00B32AEE">
      <w:pPr>
        <w:pStyle w:val="Mlsgreinlista"/>
        <w:numPr>
          <w:ilvl w:val="0"/>
          <w:numId w:val="1"/>
        </w:numPr>
        <w:jc w:val="both"/>
      </w:pPr>
      <w:r>
        <w:t>Jákvæður fréttaflutningur úr skólastarfinu</w:t>
      </w:r>
    </w:p>
    <w:p w:rsidR="00B32AEE" w:rsidRDefault="00B32AEE" w:rsidP="00B32AEE">
      <w:pPr>
        <w:pStyle w:val="Mlsgreinlista"/>
        <w:numPr>
          <w:ilvl w:val="0"/>
          <w:numId w:val="1"/>
        </w:numPr>
        <w:jc w:val="both"/>
      </w:pPr>
      <w:r>
        <w:t>Aukið samstarf við íþrótthreyfinguna, m.a. með áherslu á mikilvægi þess að leggja sig fram í námi:</w:t>
      </w:r>
    </w:p>
    <w:p w:rsidR="00B32AEE" w:rsidRDefault="00376F7F" w:rsidP="00781CCD">
      <w:pPr>
        <w:ind w:left="1440"/>
        <w:jc w:val="both"/>
      </w:pPr>
      <w:r>
        <w:t>B</w:t>
      </w:r>
      <w:r w:rsidR="00B32AEE">
        <w:t xml:space="preserve">etra upplýsingastreymi milli íþróttanna og skólans varðandi keppnisferðir, nám, mikilvægar dagsetningar o.fl. </w:t>
      </w:r>
    </w:p>
    <w:p w:rsidR="00B32AEE" w:rsidRDefault="00376F7F" w:rsidP="00B32AEE">
      <w:pPr>
        <w:ind w:left="720" w:firstLine="720"/>
        <w:jc w:val="both"/>
      </w:pPr>
      <w:r>
        <w:t>S</w:t>
      </w:r>
      <w:r w:rsidR="00B32AEE">
        <w:t>tofnun íþróttaakademíu við skólann</w:t>
      </w:r>
    </w:p>
    <w:p w:rsidR="00B32AEE" w:rsidRDefault="00376F7F" w:rsidP="00B32AEE">
      <w:pPr>
        <w:ind w:left="720" w:firstLine="720"/>
        <w:jc w:val="both"/>
      </w:pPr>
      <w:r>
        <w:t>H</w:t>
      </w:r>
      <w:r w:rsidR="00B32AEE">
        <w:t>eimanámstímar í keppnisferðum.</w:t>
      </w:r>
    </w:p>
    <w:p w:rsidR="00B32AEE" w:rsidRDefault="00B32AEE" w:rsidP="00781CCD">
      <w:pPr>
        <w:pStyle w:val="Mlsgreinlista"/>
        <w:numPr>
          <w:ilvl w:val="0"/>
          <w:numId w:val="1"/>
        </w:numPr>
        <w:jc w:val="both"/>
      </w:pPr>
      <w:r>
        <w:t>Aukin tónmenntakennsla við skólann</w:t>
      </w:r>
    </w:p>
    <w:p w:rsidR="00B32AEE" w:rsidRDefault="00B32AEE" w:rsidP="00781CCD">
      <w:pPr>
        <w:pStyle w:val="Mlsgreinlista"/>
        <w:numPr>
          <w:ilvl w:val="0"/>
          <w:numId w:val="1"/>
        </w:numPr>
        <w:jc w:val="both"/>
      </w:pPr>
      <w:r>
        <w:t xml:space="preserve">Aukið samstarf við foreldrafélag skólans undir </w:t>
      </w:r>
      <w:r w:rsidR="00781CCD">
        <w:t>þeim merkjum að nám og námsárangur barna sé</w:t>
      </w:r>
      <w:r>
        <w:t xml:space="preserve"> sameiginlegt verkefn</w:t>
      </w:r>
      <w:r w:rsidR="00781CCD">
        <w:t xml:space="preserve">i skólans og foreldra og því </w:t>
      </w:r>
      <w:r>
        <w:t>mikilvægt að allir aðilar taki höndum saman um að efla metnað og  námsáhuga</w:t>
      </w:r>
      <w:r w:rsidR="00376F7F">
        <w:t>:</w:t>
      </w:r>
    </w:p>
    <w:p w:rsidR="00B32AEE" w:rsidRDefault="00376F7F" w:rsidP="00B32AEE">
      <w:pPr>
        <w:ind w:left="720" w:firstLine="720"/>
        <w:jc w:val="both"/>
      </w:pPr>
      <w:r>
        <w:t>S</w:t>
      </w:r>
      <w:r w:rsidR="00B32AEE">
        <w:t>ameiginlegir fræðslufundir</w:t>
      </w:r>
      <w:r>
        <w:t>.</w:t>
      </w:r>
    </w:p>
    <w:p w:rsidR="00B32AEE" w:rsidRDefault="00376F7F" w:rsidP="00B32AEE">
      <w:pPr>
        <w:ind w:left="1440"/>
        <w:jc w:val="both"/>
      </w:pPr>
      <w:r>
        <w:t>F</w:t>
      </w:r>
      <w:r w:rsidR="00B32AEE">
        <w:t>undir með foreldrum 7. og 10. bekkja að hausti þar sem settar eru fram sameiginlegar væntingar um árangur nemenda á prófum haustsins og rætt um mögulegar leiðir til að styðja nemendur til að ná þeim árangri.</w:t>
      </w:r>
    </w:p>
    <w:p w:rsidR="00B32AEE" w:rsidRDefault="00B32AEE" w:rsidP="00B32AEE">
      <w:pPr>
        <w:ind w:left="1440"/>
        <w:jc w:val="both"/>
      </w:pPr>
      <w:r>
        <w:t>Fleiri tækifæri opnuð fyrir foreldra að ta</w:t>
      </w:r>
      <w:r w:rsidR="00342C18">
        <w:t>ka þátt í skólastarfinu t.d. á n</w:t>
      </w:r>
      <w:r>
        <w:t>áttúruvísindadögum til að auka skilning á   námi og starfi barnanna og sýna nemendum að</w:t>
      </w:r>
      <w:r w:rsidR="00342C18">
        <w:t xml:space="preserve"> nám þeirra er mikilvægt í augum</w:t>
      </w:r>
      <w:r>
        <w:t xml:space="preserve"> foreldra þeirra. </w:t>
      </w:r>
    </w:p>
    <w:p w:rsidR="00FC28D4" w:rsidRPr="00FC28D4" w:rsidRDefault="00394D71" w:rsidP="00394D71">
      <w:pPr>
        <w:pStyle w:val="Mlsgreinlista"/>
        <w:numPr>
          <w:ilvl w:val="0"/>
          <w:numId w:val="2"/>
        </w:numPr>
        <w:jc w:val="both"/>
        <w:rPr>
          <w:b/>
        </w:rPr>
      </w:pPr>
      <w:r>
        <w:lastRenderedPageBreak/>
        <w:t>Að  starfsmenn og stjórnendur skólans leggist á eitt um að senda skýr skilaboð út í samfélagið u</w:t>
      </w:r>
      <w:r w:rsidR="00FC28D4">
        <w:t xml:space="preserve">m að  allir  nemendur hafi tækifæri að ná þeim besta árangri sem hverjum og einum er  mögulegt. </w:t>
      </w:r>
    </w:p>
    <w:p w:rsidR="00FC28D4" w:rsidRPr="00FC28D4" w:rsidRDefault="00FC28D4" w:rsidP="00394D71">
      <w:pPr>
        <w:pStyle w:val="Mlsgreinlista"/>
        <w:numPr>
          <w:ilvl w:val="0"/>
          <w:numId w:val="2"/>
        </w:numPr>
        <w:jc w:val="both"/>
        <w:rPr>
          <w:b/>
        </w:rPr>
      </w:pPr>
    </w:p>
    <w:p w:rsidR="00B32AEE" w:rsidRPr="00394D71" w:rsidRDefault="00B32AEE" w:rsidP="00394D71">
      <w:pPr>
        <w:jc w:val="both"/>
        <w:rPr>
          <w:b/>
        </w:rPr>
      </w:pPr>
      <w:r w:rsidRPr="00394D71">
        <w:rPr>
          <w:b/>
        </w:rPr>
        <w:t xml:space="preserve">6) Áfram þarf að vinna að því að auka metnað og forgangsröðun í þágu skólans, einkum á unglingastigi og  í raun samfélagsins alls. </w:t>
      </w:r>
    </w:p>
    <w:p w:rsidR="00342C18" w:rsidRDefault="00342C18" w:rsidP="00B32AEE">
      <w:pPr>
        <w:jc w:val="both"/>
        <w:rPr>
          <w:b/>
        </w:rPr>
      </w:pPr>
    </w:p>
    <w:p w:rsidR="00B32AEE" w:rsidRPr="000F7B61" w:rsidRDefault="00B32AEE" w:rsidP="00B32AEE">
      <w:pPr>
        <w:jc w:val="both"/>
        <w:rPr>
          <w:rFonts w:ascii="CG Times" w:hAnsi="CG Times"/>
        </w:rPr>
      </w:pPr>
      <w:r>
        <w:rPr>
          <w:b/>
        </w:rPr>
        <w:t xml:space="preserve"> Vor 2012. </w:t>
      </w:r>
      <w:r w:rsidR="00342C18">
        <w:t>Unnið verður áfram með u</w:t>
      </w:r>
      <w:r>
        <w:t xml:space="preserve">ppbyggingarstefnuna. Innleiðing stefnunnar er langt komin og í framhaldi af því verður áherslan á að viðhalda verkefninu. </w:t>
      </w:r>
    </w:p>
    <w:p w:rsidR="00B32AEE" w:rsidRPr="000F7B61" w:rsidRDefault="00B32AEE" w:rsidP="00B32AEE">
      <w:pPr>
        <w:jc w:val="both"/>
        <w:rPr>
          <w:rFonts w:ascii="CG Times" w:hAnsi="CG Times"/>
        </w:rPr>
      </w:pPr>
      <w:r w:rsidRPr="00D41E25">
        <w:rPr>
          <w:b/>
        </w:rPr>
        <w:t>Haust 2012.</w:t>
      </w:r>
      <w:r>
        <w:t xml:space="preserve"> Viðhalda verkefninu og vinna áfram með það. </w:t>
      </w:r>
    </w:p>
    <w:p w:rsidR="00B32AEE" w:rsidRDefault="00B32AEE" w:rsidP="00B32AEE">
      <w:pPr>
        <w:jc w:val="both"/>
      </w:pPr>
      <w:r>
        <w:t>Skoða tengsl kennara við nemendur og aðra sem koma að skólastarfinu í því skyni að efla tengsl og bæta samskiptin.</w:t>
      </w:r>
    </w:p>
    <w:p w:rsidR="00B32AEE" w:rsidRDefault="00B32AEE" w:rsidP="00B32AEE">
      <w:pPr>
        <w:jc w:val="both"/>
      </w:pPr>
      <w:r>
        <w:t>Áhersla lögð á jákvæð skilaboð.</w:t>
      </w:r>
    </w:p>
    <w:p w:rsidR="00B32AEE" w:rsidRDefault="00B32AEE" w:rsidP="00B32AEE">
      <w:pPr>
        <w:jc w:val="both"/>
      </w:pPr>
      <w:r>
        <w:t>Hjálpa nemendum að taka ábyrgð á orðum  sínum og gjörðum.</w:t>
      </w:r>
    </w:p>
    <w:p w:rsidR="00B32AEE" w:rsidRDefault="00B32AEE" w:rsidP="00B32AEE">
      <w:pPr>
        <w:jc w:val="both"/>
      </w:pPr>
      <w:r>
        <w:t xml:space="preserve">Leggja áherslu á að skapa námsumhverfi þar sem nemendur eru öruggir, líður vel og eru tilbúnir að leggja sig fram. </w:t>
      </w:r>
    </w:p>
    <w:p w:rsidR="00B32AEE" w:rsidRDefault="00B32AEE" w:rsidP="00B32AEE">
      <w:pPr>
        <w:jc w:val="both"/>
      </w:pPr>
    </w:p>
    <w:p w:rsidR="00B32AEE" w:rsidRDefault="00B32AEE" w:rsidP="00B32AEE">
      <w:pPr>
        <w:jc w:val="both"/>
      </w:pPr>
      <w:r>
        <w:t xml:space="preserve">Sjá aðgerðaráætlun skólans. </w:t>
      </w:r>
    </w:p>
    <w:p w:rsidR="00B32AEE" w:rsidRDefault="00B32AEE"/>
    <w:sectPr w:rsidR="00B32AEE" w:rsidSect="0065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C4DB5"/>
    <w:multiLevelType w:val="hybridMultilevel"/>
    <w:tmpl w:val="AD9838A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504F2D"/>
    <w:multiLevelType w:val="hybridMultilevel"/>
    <w:tmpl w:val="6150930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characterSpacingControl w:val="doNotCompress"/>
  <w:compat/>
  <w:rsids>
    <w:rsidRoot w:val="00B32AEE"/>
    <w:rsid w:val="000C039E"/>
    <w:rsid w:val="00177730"/>
    <w:rsid w:val="001A5A94"/>
    <w:rsid w:val="00342C18"/>
    <w:rsid w:val="00376F7F"/>
    <w:rsid w:val="00394D71"/>
    <w:rsid w:val="00652A9E"/>
    <w:rsid w:val="00667B09"/>
    <w:rsid w:val="00781CCD"/>
    <w:rsid w:val="007E678C"/>
    <w:rsid w:val="008C4ED0"/>
    <w:rsid w:val="00B05187"/>
    <w:rsid w:val="00B32AEE"/>
    <w:rsid w:val="00EA1728"/>
    <w:rsid w:val="00FC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Venjulegur">
    <w:name w:val="Normal"/>
    <w:qFormat/>
    <w:rsid w:val="00B32AEE"/>
    <w:rPr>
      <w:sz w:val="24"/>
      <w:szCs w:val="24"/>
      <w:lang w:eastAsia="en-U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B32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2AE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Menntamálaráðuneytið</Company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Valgerður Kristín Olgeirsdóttir</cp:lastModifiedBy>
  <cp:revision>2</cp:revision>
  <dcterms:created xsi:type="dcterms:W3CDTF">2012-03-20T16:29:00Z</dcterms:created>
  <dcterms:modified xsi:type="dcterms:W3CDTF">2012-03-20T16:29:00Z</dcterms:modified>
</cp:coreProperties>
</file>